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0B79C" w14:textId="135CA017" w:rsidR="000248BC" w:rsidRDefault="000248BC" w:rsidP="000248BC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48BC">
        <w:rPr>
          <w:rFonts w:ascii="Calibri" w:hAnsi="Calibri" w:cs="Calibri"/>
          <w:b/>
          <w:bCs/>
        </w:rPr>
        <w:t>Camden Learning</w:t>
      </w:r>
      <w:r>
        <w:rPr>
          <w:rFonts w:ascii="Calibri" w:hAnsi="Calibri" w:cs="Calibri"/>
          <w:b/>
          <w:bCs/>
        </w:rPr>
        <w:t xml:space="preserve">, </w:t>
      </w:r>
      <w:r w:rsidRPr="000248BC">
        <w:rPr>
          <w:rFonts w:ascii="Calibri" w:hAnsi="Calibri" w:cs="Calibri"/>
          <w:b/>
          <w:bCs/>
        </w:rPr>
        <w:t>Governor Services</w:t>
      </w:r>
    </w:p>
    <w:p w14:paraId="343F77DF" w14:textId="0BBFB49E" w:rsidR="000248BC" w:rsidRDefault="000248BC" w:rsidP="000248BC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0248BC">
        <w:rPr>
          <w:rFonts w:ascii="Calibri" w:hAnsi="Calibri" w:cs="Calibri"/>
          <w:b/>
          <w:bCs/>
        </w:rPr>
        <w:t>Clerk to Governors/Governance Professional (Sessional)</w:t>
      </w:r>
    </w:p>
    <w:p w14:paraId="4F80B7BD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</w:p>
    <w:p w14:paraId="41100110" w14:textId="077E7BE4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 xml:space="preserve">Camden Learning is seeking experienced Education Governance Professionals </w:t>
      </w:r>
      <w:r w:rsidR="00E84D35">
        <w:rPr>
          <w:rFonts w:ascii="Calibri" w:hAnsi="Calibri" w:cs="Calibri"/>
        </w:rPr>
        <w:t xml:space="preserve">to </w:t>
      </w:r>
      <w:r w:rsidR="007B10AD" w:rsidRPr="007B10AD">
        <w:rPr>
          <w:rFonts w:ascii="Calibri" w:hAnsi="Calibri" w:cs="Calibri"/>
        </w:rPr>
        <w:t>provide clerking and governance services to schools</w:t>
      </w:r>
      <w:r w:rsidR="00E84D35">
        <w:rPr>
          <w:rFonts w:ascii="Calibri" w:hAnsi="Calibri" w:cs="Calibri"/>
        </w:rPr>
        <w:t xml:space="preserve">. </w:t>
      </w:r>
      <w:r w:rsidRPr="000248BC">
        <w:rPr>
          <w:rFonts w:ascii="Calibri" w:hAnsi="Calibri" w:cs="Calibri"/>
        </w:rPr>
        <w:t>This is a flexible, sessional opportunity to support governing boards across Camden, working alongside Chairs, Headteachers and senior leaders.</w:t>
      </w:r>
    </w:p>
    <w:p w14:paraId="13FB11D4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101D31B9" w14:textId="3B6AE47E" w:rsid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 xml:space="preserve">We are seeking </w:t>
      </w:r>
      <w:r>
        <w:rPr>
          <w:rFonts w:ascii="Calibri" w:hAnsi="Calibri" w:cs="Calibri"/>
        </w:rPr>
        <w:t>governance professionals</w:t>
      </w:r>
      <w:r w:rsidRPr="000248BC">
        <w:rPr>
          <w:rFonts w:ascii="Calibri" w:hAnsi="Calibri" w:cs="Calibri"/>
        </w:rPr>
        <w:t xml:space="preserve"> who can provid</w:t>
      </w:r>
      <w:r>
        <w:rPr>
          <w:rFonts w:ascii="Calibri" w:hAnsi="Calibri" w:cs="Calibri"/>
        </w:rPr>
        <w:t xml:space="preserve">e </w:t>
      </w:r>
      <w:r w:rsidRPr="000248BC">
        <w:rPr>
          <w:rFonts w:ascii="Calibri" w:hAnsi="Calibri" w:cs="Calibri"/>
        </w:rPr>
        <w:t>clear procedural advice, ensur</w:t>
      </w:r>
      <w:r>
        <w:rPr>
          <w:rFonts w:ascii="Calibri" w:hAnsi="Calibri" w:cs="Calibri"/>
        </w:rPr>
        <w:t xml:space="preserve">e </w:t>
      </w:r>
      <w:r w:rsidRPr="000248BC">
        <w:rPr>
          <w:rFonts w:ascii="Calibri" w:hAnsi="Calibri" w:cs="Calibri"/>
        </w:rPr>
        <w:t>compliant administration, maintai</w:t>
      </w:r>
      <w:r>
        <w:rPr>
          <w:rFonts w:ascii="Calibri" w:hAnsi="Calibri" w:cs="Calibri"/>
        </w:rPr>
        <w:t>n</w:t>
      </w:r>
      <w:r w:rsidRPr="000248BC">
        <w:rPr>
          <w:rFonts w:ascii="Calibri" w:hAnsi="Calibri" w:cs="Calibri"/>
        </w:rPr>
        <w:t xml:space="preserve"> statutory records, and produc</w:t>
      </w:r>
      <w:r>
        <w:rPr>
          <w:rFonts w:ascii="Calibri" w:hAnsi="Calibri" w:cs="Calibri"/>
        </w:rPr>
        <w:t>e robust</w:t>
      </w:r>
      <w:r w:rsidRPr="000248BC">
        <w:rPr>
          <w:rFonts w:ascii="Calibri" w:hAnsi="Calibri" w:cs="Calibri"/>
        </w:rPr>
        <w:t xml:space="preserve"> minutes that accurately </w:t>
      </w:r>
      <w:r>
        <w:rPr>
          <w:rFonts w:ascii="Calibri" w:hAnsi="Calibri" w:cs="Calibri"/>
        </w:rPr>
        <w:t>capture</w:t>
      </w:r>
      <w:r w:rsidRPr="000248BC">
        <w:rPr>
          <w:rFonts w:ascii="Calibri" w:hAnsi="Calibri" w:cs="Calibri"/>
        </w:rPr>
        <w:t xml:space="preserve"> discussion, challenge and decision-making</w:t>
      </w:r>
      <w:r w:rsidR="00D26BE9">
        <w:rPr>
          <w:rFonts w:ascii="Calibri" w:hAnsi="Calibri" w:cs="Calibri"/>
        </w:rPr>
        <w:t xml:space="preserve">. </w:t>
      </w:r>
      <w:r w:rsidR="007600EF">
        <w:rPr>
          <w:rFonts w:ascii="Calibri" w:hAnsi="Calibri" w:cs="Calibri"/>
        </w:rPr>
        <w:t xml:space="preserve"> This will be </w:t>
      </w:r>
      <w:r>
        <w:rPr>
          <w:rFonts w:ascii="Calibri" w:hAnsi="Calibri" w:cs="Calibri"/>
        </w:rPr>
        <w:t>within the context of complaint and permanent exclusion panel hearings as well as F</w:t>
      </w:r>
      <w:r w:rsidR="007600EF">
        <w:rPr>
          <w:rFonts w:ascii="Calibri" w:hAnsi="Calibri" w:cs="Calibri"/>
        </w:rPr>
        <w:t xml:space="preserve">ull </w:t>
      </w:r>
      <w:r>
        <w:rPr>
          <w:rFonts w:ascii="Calibri" w:hAnsi="Calibri" w:cs="Calibri"/>
        </w:rPr>
        <w:t>G</w:t>
      </w:r>
      <w:r w:rsidR="007600EF">
        <w:rPr>
          <w:rFonts w:ascii="Calibri" w:hAnsi="Calibri" w:cs="Calibri"/>
        </w:rPr>
        <w:t xml:space="preserve">overning </w:t>
      </w:r>
      <w:r>
        <w:rPr>
          <w:rFonts w:ascii="Calibri" w:hAnsi="Calibri" w:cs="Calibri"/>
        </w:rPr>
        <w:t>B</w:t>
      </w:r>
      <w:r w:rsidR="007600EF">
        <w:rPr>
          <w:rFonts w:ascii="Calibri" w:hAnsi="Calibri" w:cs="Calibri"/>
        </w:rPr>
        <w:t>ody</w:t>
      </w:r>
      <w:r>
        <w:rPr>
          <w:rFonts w:ascii="Calibri" w:hAnsi="Calibri" w:cs="Calibri"/>
        </w:rPr>
        <w:t xml:space="preserve"> and committee meetings.</w:t>
      </w:r>
    </w:p>
    <w:p w14:paraId="2E95B65A" w14:textId="77777777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36725AF4" w14:textId="40C05BFC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As a Governance Professional, you will play a key role in ensuring governing boards operate effectively, lawfully and strategically. You will bring sound judgement, professional confidence and a strong understanding of governance processes to every meeting you support.</w:t>
      </w:r>
    </w:p>
    <w:p w14:paraId="5C1811C3" w14:textId="2177381F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226E5EDA" w14:textId="0A6F14E8" w:rsidR="000248BC" w:rsidRPr="000248BC" w:rsidRDefault="00E84D35" w:rsidP="000248B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Services to be provided:</w:t>
      </w:r>
    </w:p>
    <w:p w14:paraId="5EA61501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clerk governing board and committee meetings (virtually or in person)</w:t>
      </w:r>
    </w:p>
    <w:p w14:paraId="2480BE6D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provide accurate, proportionate procedural advice during meetings</w:t>
      </w:r>
    </w:p>
    <w:p w14:paraId="7A16271F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work with Chairs and senior leaders to prepare agendas and ensure effective and compliant governance administration</w:t>
      </w:r>
    </w:p>
    <w:p w14:paraId="3EE7D410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produce clear, professional minutes within agreed timescales, forming part of the school’s statutory record</w:t>
      </w:r>
    </w:p>
    <w:p w14:paraId="5EBF30C5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maintain appropriate governance documentation and records in line with statutory and service expectations</w:t>
      </w:r>
    </w:p>
    <w:p w14:paraId="67BECFEE" w14:textId="77777777" w:rsidR="000248BC" w:rsidRPr="000248BC" w:rsidRDefault="000248BC" w:rsidP="000248BC">
      <w:pPr>
        <w:numPr>
          <w:ilvl w:val="0"/>
          <w:numId w:val="8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support panels and hearings (e.g. complaints, permanent exclusions), ensuring proceedings are accurately recorded and procedurally robust</w:t>
      </w:r>
    </w:p>
    <w:p w14:paraId="1E3BB98D" w14:textId="75B0B8D4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This role requires individuals who are confident operating in a governance environment and can support decision-making with professionalism, independence and integrity.</w:t>
      </w:r>
    </w:p>
    <w:p w14:paraId="744A12C3" w14:textId="43C2869C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58BEBA0D" w14:textId="24D1F470" w:rsidR="000248BC" w:rsidRPr="000248BC" w:rsidRDefault="001A210C" w:rsidP="000248BC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Experience and expertise</w:t>
      </w:r>
    </w:p>
    <w:p w14:paraId="27F45E44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Essential:</w:t>
      </w:r>
    </w:p>
    <w:p w14:paraId="64D10C80" w14:textId="3F504244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Demonstrable experience as a</w:t>
      </w:r>
      <w:r>
        <w:rPr>
          <w:rFonts w:ascii="Calibri" w:hAnsi="Calibri" w:cs="Calibri"/>
        </w:rPr>
        <w:t>n Education Governance Professional/</w:t>
      </w:r>
      <w:r w:rsidRPr="000248BC">
        <w:rPr>
          <w:rFonts w:ascii="Calibri" w:hAnsi="Calibri" w:cs="Calibri"/>
        </w:rPr>
        <w:t xml:space="preserve">Clerk </w:t>
      </w:r>
    </w:p>
    <w:p w14:paraId="42D97460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Strong minute</w:t>
      </w:r>
      <w:r w:rsidRPr="000248BC">
        <w:rPr>
          <w:rFonts w:ascii="Calibri" w:hAnsi="Calibri" w:cs="Calibri"/>
        </w:rPr>
        <w:noBreakHyphen/>
        <w:t>taking skills, able to produce accurate, concise and defensible records</w:t>
      </w:r>
    </w:p>
    <w:p w14:paraId="2B52539A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Confidence in providing procedural advice to Chairs and boards</w:t>
      </w:r>
    </w:p>
    <w:p w14:paraId="105E14CA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Excellent organisational skills and ability to meet deadlines</w:t>
      </w:r>
    </w:p>
    <w:p w14:paraId="045034B2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High levels of discretion and professionalism</w:t>
      </w:r>
    </w:p>
    <w:p w14:paraId="140243B1" w14:textId="77777777" w:rsidR="000248BC" w:rsidRPr="000248BC" w:rsidRDefault="000248BC" w:rsidP="000248BC">
      <w:pPr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Confident using digital platforms (e.g. GovernorHub, MS Teams)</w:t>
      </w:r>
    </w:p>
    <w:p w14:paraId="233853A2" w14:textId="77777777" w:rsid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</w:p>
    <w:p w14:paraId="35EBAB87" w14:textId="18B2ECEF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Desirable:</w:t>
      </w:r>
    </w:p>
    <w:p w14:paraId="2D2025CC" w14:textId="77777777" w:rsidR="000248BC" w:rsidRPr="000248BC" w:rsidRDefault="000248BC" w:rsidP="000248BC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Experience clerking panels/hearings (complaints, permanent exclusions, staff discipline)</w:t>
      </w:r>
    </w:p>
    <w:p w14:paraId="4556CF16" w14:textId="77777777" w:rsidR="000248BC" w:rsidRPr="000248BC" w:rsidRDefault="000248BC" w:rsidP="000248BC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Relevant clerking or governance qualification, or equivalent experience</w:t>
      </w:r>
    </w:p>
    <w:p w14:paraId="2E535FE0" w14:textId="050B061F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4F91E8E5" w14:textId="2A915C0F" w:rsidR="000248BC" w:rsidRPr="000248BC" w:rsidRDefault="009B0D1E" w:rsidP="000248B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Working with Camden Learning</w:t>
      </w:r>
      <w:r w:rsidR="000248BC">
        <w:rPr>
          <w:rFonts w:ascii="Calibri" w:hAnsi="Calibri" w:cs="Calibri"/>
        </w:rPr>
        <w:t>:</w:t>
      </w:r>
    </w:p>
    <w:p w14:paraId="2BA06ED6" w14:textId="0E92A7D9" w:rsidR="000248BC" w:rsidRPr="000248BC" w:rsidRDefault="000248BC" w:rsidP="000248BC">
      <w:pPr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 xml:space="preserve">Flexible, sessional </w:t>
      </w:r>
      <w:r w:rsidR="008A7550">
        <w:rPr>
          <w:rFonts w:ascii="Calibri" w:hAnsi="Calibri" w:cs="Calibri"/>
        </w:rPr>
        <w:t>engagements</w:t>
      </w:r>
    </w:p>
    <w:p w14:paraId="44C8D2D2" w14:textId="77777777" w:rsidR="000248BC" w:rsidRDefault="000248BC" w:rsidP="000248BC">
      <w:pPr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lastRenderedPageBreak/>
        <w:t>A high</w:t>
      </w:r>
      <w:r w:rsidRPr="000248BC">
        <w:rPr>
          <w:rFonts w:ascii="Calibri" w:hAnsi="Calibri" w:cs="Calibri"/>
        </w:rPr>
        <w:noBreakHyphen/>
        <w:t>quality, boroughwide, quality</w:t>
      </w:r>
      <w:r w:rsidRPr="000248BC">
        <w:rPr>
          <w:rFonts w:ascii="Calibri" w:hAnsi="Calibri" w:cs="Calibri"/>
        </w:rPr>
        <w:noBreakHyphen/>
        <w:t>assured service</w:t>
      </w:r>
    </w:p>
    <w:p w14:paraId="01142F68" w14:textId="77777777" w:rsidR="000248BC" w:rsidRPr="000248BC" w:rsidRDefault="000248BC" w:rsidP="000248BC">
      <w:pPr>
        <w:numPr>
          <w:ilvl w:val="0"/>
          <w:numId w:val="11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Access to Camden Learning’s governance networks and resources</w:t>
      </w:r>
    </w:p>
    <w:p w14:paraId="7E6B5390" w14:textId="12C47E93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7671B0A6" w14:textId="4A68D5A2" w:rsidR="000248BC" w:rsidRPr="000248BC" w:rsidRDefault="00553E91" w:rsidP="000248B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Fees payable</w:t>
      </w:r>
      <w:r w:rsidR="000248BC">
        <w:rPr>
          <w:rFonts w:ascii="Calibri" w:hAnsi="Calibri" w:cs="Calibri"/>
        </w:rPr>
        <w:t>:</w:t>
      </w:r>
    </w:p>
    <w:p w14:paraId="0292C6EC" w14:textId="77777777" w:rsidR="000248BC" w:rsidRPr="000248BC" w:rsidRDefault="000248BC" w:rsidP="000248BC">
      <w:pPr>
        <w:numPr>
          <w:ilvl w:val="0"/>
          <w:numId w:val="12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Primary and Special Schools: £310 per meeting</w:t>
      </w:r>
    </w:p>
    <w:p w14:paraId="79091671" w14:textId="674777CC" w:rsidR="00451DA5" w:rsidRDefault="000248BC" w:rsidP="00553E91">
      <w:pPr>
        <w:numPr>
          <w:ilvl w:val="0"/>
          <w:numId w:val="12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Secondary Schools: £365 per meeting</w:t>
      </w:r>
    </w:p>
    <w:p w14:paraId="384DA9D2" w14:textId="502DE245" w:rsidR="003C0541" w:rsidRPr="00553E91" w:rsidRDefault="003C0541" w:rsidP="00793583">
      <w:r w:rsidRPr="00793583">
        <w:rPr>
          <w:rFonts w:ascii="Calibri" w:hAnsi="Calibri" w:cs="Calibri"/>
        </w:rPr>
        <w:t xml:space="preserve">Engagement </w:t>
      </w:r>
      <w:r>
        <w:rPr>
          <w:rFonts w:ascii="Calibri" w:hAnsi="Calibri" w:cs="Calibri"/>
        </w:rPr>
        <w:t xml:space="preserve">is </w:t>
      </w:r>
      <w:r w:rsidRPr="00793583">
        <w:rPr>
          <w:rFonts w:ascii="Calibri" w:hAnsi="Calibri" w:cs="Calibri"/>
        </w:rPr>
        <w:t xml:space="preserve">on a freelance, self-employed </w:t>
      </w:r>
      <w:r>
        <w:rPr>
          <w:rFonts w:ascii="Calibri" w:hAnsi="Calibri" w:cs="Calibri"/>
        </w:rPr>
        <w:t xml:space="preserve">/ </w:t>
      </w:r>
      <w:r w:rsidRPr="00793583">
        <w:rPr>
          <w:rFonts w:ascii="Calibri" w:hAnsi="Calibri" w:cs="Calibri"/>
        </w:rPr>
        <w:t>contractor basis</w:t>
      </w:r>
      <w:r>
        <w:rPr>
          <w:rFonts w:ascii="Calibri" w:hAnsi="Calibri" w:cs="Calibri"/>
        </w:rPr>
        <w:t>.</w:t>
      </w:r>
    </w:p>
    <w:p w14:paraId="36D62AD0" w14:textId="56822D10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51354514" w14:textId="77777777" w:rsidR="000248BC" w:rsidRP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  <w:r w:rsidRPr="000248BC">
        <w:rPr>
          <w:rFonts w:ascii="Calibri" w:hAnsi="Calibri" w:cs="Calibri"/>
          <w:b/>
          <w:bCs/>
        </w:rPr>
        <w:t>Application process</w:t>
      </w:r>
    </w:p>
    <w:p w14:paraId="4EC58156" w14:textId="77777777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5CB2D522" w14:textId="6E271EE8" w:rsidR="000248BC" w:rsidRPr="000248BC" w:rsidRDefault="000248BC" w:rsidP="00793583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To apply, please submit</w:t>
      </w:r>
      <w:r w:rsidR="006412D8">
        <w:rPr>
          <w:rFonts w:ascii="Calibri" w:hAnsi="Calibri" w:cs="Calibri"/>
        </w:rPr>
        <w:t xml:space="preserve"> y</w:t>
      </w:r>
      <w:r w:rsidRPr="000248BC">
        <w:rPr>
          <w:rFonts w:ascii="Calibri" w:hAnsi="Calibri" w:cs="Calibri"/>
        </w:rPr>
        <w:t xml:space="preserve">our CV and </w:t>
      </w:r>
      <w:r w:rsidR="00AA0089">
        <w:rPr>
          <w:rFonts w:ascii="Calibri" w:hAnsi="Calibri" w:cs="Calibri"/>
        </w:rPr>
        <w:t xml:space="preserve">a statement outlining your suitability </w:t>
      </w:r>
      <w:r>
        <w:rPr>
          <w:rFonts w:ascii="Calibri" w:hAnsi="Calibri" w:cs="Calibri"/>
        </w:rPr>
        <w:t xml:space="preserve">to </w:t>
      </w:r>
      <w:hyperlink r:id="rId5" w:history="1">
        <w:r w:rsidRPr="00C96FA7">
          <w:rPr>
            <w:rStyle w:val="Hyperlink"/>
            <w:rFonts w:ascii="Calibri" w:hAnsi="Calibri" w:cs="Calibri"/>
          </w:rPr>
          <w:t>clerkingservices@camdenlearning.org.uk</w:t>
        </w:r>
      </w:hyperlink>
      <w:r>
        <w:rPr>
          <w:rFonts w:ascii="Calibri" w:hAnsi="Calibri" w:cs="Calibri"/>
        </w:rPr>
        <w:t xml:space="preserve"> </w:t>
      </w:r>
    </w:p>
    <w:p w14:paraId="30CF0662" w14:textId="77777777" w:rsidR="000248BC" w:rsidRDefault="000248BC" w:rsidP="000248BC">
      <w:pPr>
        <w:spacing w:after="0" w:line="240" w:lineRule="auto"/>
        <w:rPr>
          <w:rFonts w:ascii="Calibri" w:hAnsi="Calibri" w:cs="Calibri"/>
          <w:b/>
          <w:bCs/>
        </w:rPr>
      </w:pPr>
    </w:p>
    <w:p w14:paraId="53A76253" w14:textId="09FFAE51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  <w:b/>
          <w:bCs/>
        </w:rPr>
        <w:t>Please note:</w:t>
      </w:r>
    </w:p>
    <w:p w14:paraId="5773F659" w14:textId="453A9CBC" w:rsidR="000248BC" w:rsidRPr="000248BC" w:rsidRDefault="000248BC" w:rsidP="000248BC">
      <w:pPr>
        <w:numPr>
          <w:ilvl w:val="0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Only shortlisted</w:t>
      </w:r>
      <w:r w:rsidR="00645512">
        <w:rPr>
          <w:rFonts w:ascii="Calibri" w:hAnsi="Calibri" w:cs="Calibri"/>
        </w:rPr>
        <w:t xml:space="preserve"> applicants</w:t>
      </w:r>
      <w:r w:rsidRPr="000248BC">
        <w:rPr>
          <w:rFonts w:ascii="Calibri" w:hAnsi="Calibri" w:cs="Calibri"/>
        </w:rPr>
        <w:t xml:space="preserve"> will be contacted</w:t>
      </w:r>
    </w:p>
    <w:p w14:paraId="16BE9943" w14:textId="76C39E67" w:rsidR="000248BC" w:rsidRPr="000248BC" w:rsidRDefault="000248BC" w:rsidP="000248BC">
      <w:pPr>
        <w:numPr>
          <w:ilvl w:val="0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Shortlisted</w:t>
      </w:r>
      <w:r w:rsidR="0073728C">
        <w:rPr>
          <w:rFonts w:ascii="Calibri" w:hAnsi="Calibri" w:cs="Calibri"/>
        </w:rPr>
        <w:t xml:space="preserve"> applicants</w:t>
      </w:r>
      <w:r w:rsidRPr="000248BC">
        <w:rPr>
          <w:rFonts w:ascii="Calibri" w:hAnsi="Calibri" w:cs="Calibri"/>
        </w:rPr>
        <w:t xml:space="preserve"> will be required to submit: </w:t>
      </w:r>
    </w:p>
    <w:p w14:paraId="290A6C85" w14:textId="77777777" w:rsidR="000248BC" w:rsidRPr="000248BC" w:rsidRDefault="000248BC" w:rsidP="000248BC">
      <w:pPr>
        <w:numPr>
          <w:ilvl w:val="1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an anonymised set of minutes from a board/committee meeting</w:t>
      </w:r>
    </w:p>
    <w:p w14:paraId="0FF1E13E" w14:textId="77777777" w:rsidR="000248BC" w:rsidRPr="000248BC" w:rsidRDefault="000248BC" w:rsidP="000248BC">
      <w:pPr>
        <w:numPr>
          <w:ilvl w:val="1"/>
          <w:numId w:val="14"/>
        </w:num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an anonymised set of minutes from a panel/hearing (e.g. complaint or permanent exclusion)</w:t>
      </w:r>
    </w:p>
    <w:p w14:paraId="3B6366C8" w14:textId="77777777" w:rsid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4D5AC078" w14:textId="632E8ACE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  <w:r w:rsidRPr="000248BC">
        <w:rPr>
          <w:rFonts w:ascii="Calibri" w:hAnsi="Calibri" w:cs="Calibri"/>
        </w:rPr>
        <w:t>Applications should be sent to:</w:t>
      </w:r>
      <w:r>
        <w:rPr>
          <w:rFonts w:ascii="Calibri" w:hAnsi="Calibri" w:cs="Calibri"/>
        </w:rPr>
        <w:t xml:space="preserve">  </w:t>
      </w:r>
      <w:hyperlink r:id="rId6" w:history="1">
        <w:r w:rsidRPr="000248BC">
          <w:rPr>
            <w:rStyle w:val="Hyperlink"/>
            <w:rFonts w:ascii="Calibri" w:hAnsi="Calibri" w:cs="Calibri"/>
          </w:rPr>
          <w:t>clerkingservices@camdenlearning.org.uk</w:t>
        </w:r>
      </w:hyperlink>
      <w:r>
        <w:rPr>
          <w:rFonts w:ascii="Calibri" w:hAnsi="Calibri" w:cs="Calibri"/>
        </w:rPr>
        <w:t xml:space="preserve"> </w:t>
      </w:r>
    </w:p>
    <w:p w14:paraId="2D96973C" w14:textId="63764142" w:rsidR="000248BC" w:rsidRPr="000248BC" w:rsidRDefault="000248BC" w:rsidP="000248BC">
      <w:pPr>
        <w:spacing w:after="0" w:line="240" w:lineRule="auto"/>
        <w:rPr>
          <w:rFonts w:ascii="Calibri" w:hAnsi="Calibri" w:cs="Calibri"/>
        </w:rPr>
      </w:pPr>
    </w:p>
    <w:p w14:paraId="2606EA00" w14:textId="39E25872" w:rsidR="00293DD1" w:rsidRPr="000248BC" w:rsidRDefault="006F6E70" w:rsidP="000248BC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Full job description here: </w:t>
      </w:r>
      <w:hyperlink r:id="rId7" w:history="1">
        <w:r w:rsidRPr="00F50B10">
          <w:rPr>
            <w:rStyle w:val="Hyperlink"/>
            <w:rFonts w:ascii="Calibri" w:hAnsi="Calibri" w:cs="Calibri"/>
          </w:rPr>
          <w:t>https://camdenlearning.org.uk/wp-content/uploads/2026/10/Governance-Professional-Sessional.docx</w:t>
        </w:r>
      </w:hyperlink>
      <w:r>
        <w:rPr>
          <w:rFonts w:ascii="Calibri" w:hAnsi="Calibri" w:cs="Calibri"/>
        </w:rPr>
        <w:t xml:space="preserve"> </w:t>
      </w:r>
    </w:p>
    <w:sectPr w:rsidR="00293DD1" w:rsidRPr="000248BC" w:rsidSect="000248B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6048"/>
    <w:multiLevelType w:val="multilevel"/>
    <w:tmpl w:val="04A8E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7C7"/>
    <w:multiLevelType w:val="multilevel"/>
    <w:tmpl w:val="24A4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51351"/>
    <w:multiLevelType w:val="multilevel"/>
    <w:tmpl w:val="8C32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6203D"/>
    <w:multiLevelType w:val="multilevel"/>
    <w:tmpl w:val="EBEC8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B18A4"/>
    <w:multiLevelType w:val="multilevel"/>
    <w:tmpl w:val="1950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602E6"/>
    <w:multiLevelType w:val="multilevel"/>
    <w:tmpl w:val="D6180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5840F2"/>
    <w:multiLevelType w:val="multilevel"/>
    <w:tmpl w:val="7C960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394F62"/>
    <w:multiLevelType w:val="multilevel"/>
    <w:tmpl w:val="38C8B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761393"/>
    <w:multiLevelType w:val="multilevel"/>
    <w:tmpl w:val="23BC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4A559F"/>
    <w:multiLevelType w:val="multilevel"/>
    <w:tmpl w:val="06C87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50172A"/>
    <w:multiLevelType w:val="multilevel"/>
    <w:tmpl w:val="B192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1E2325"/>
    <w:multiLevelType w:val="multilevel"/>
    <w:tmpl w:val="147C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031B93"/>
    <w:multiLevelType w:val="multilevel"/>
    <w:tmpl w:val="FBB6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715BE8"/>
    <w:multiLevelType w:val="multilevel"/>
    <w:tmpl w:val="21065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3558962">
    <w:abstractNumId w:val="7"/>
  </w:num>
  <w:num w:numId="2" w16cid:durableId="973874798">
    <w:abstractNumId w:val="5"/>
  </w:num>
  <w:num w:numId="3" w16cid:durableId="670644913">
    <w:abstractNumId w:val="2"/>
  </w:num>
  <w:num w:numId="4" w16cid:durableId="676352188">
    <w:abstractNumId w:val="9"/>
  </w:num>
  <w:num w:numId="5" w16cid:durableId="1135492853">
    <w:abstractNumId w:val="13"/>
  </w:num>
  <w:num w:numId="6" w16cid:durableId="2002004301">
    <w:abstractNumId w:val="0"/>
  </w:num>
  <w:num w:numId="7" w16cid:durableId="411388930">
    <w:abstractNumId w:val="3"/>
  </w:num>
  <w:num w:numId="8" w16cid:durableId="1698311876">
    <w:abstractNumId w:val="12"/>
  </w:num>
  <w:num w:numId="9" w16cid:durableId="179315583">
    <w:abstractNumId w:val="8"/>
  </w:num>
  <w:num w:numId="10" w16cid:durableId="1758012716">
    <w:abstractNumId w:val="11"/>
  </w:num>
  <w:num w:numId="11" w16cid:durableId="834030272">
    <w:abstractNumId w:val="6"/>
  </w:num>
  <w:num w:numId="12" w16cid:durableId="478574193">
    <w:abstractNumId w:val="10"/>
  </w:num>
  <w:num w:numId="13" w16cid:durableId="38825861">
    <w:abstractNumId w:val="4"/>
  </w:num>
  <w:num w:numId="14" w16cid:durableId="325674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83"/>
    <w:rsid w:val="000248BC"/>
    <w:rsid w:val="001A210C"/>
    <w:rsid w:val="00206DF7"/>
    <w:rsid w:val="00265C80"/>
    <w:rsid w:val="00284940"/>
    <w:rsid w:val="00293DD1"/>
    <w:rsid w:val="002A14E9"/>
    <w:rsid w:val="003C0541"/>
    <w:rsid w:val="00451DA5"/>
    <w:rsid w:val="00553E91"/>
    <w:rsid w:val="005C3BB3"/>
    <w:rsid w:val="006412D8"/>
    <w:rsid w:val="00645512"/>
    <w:rsid w:val="006F6E70"/>
    <w:rsid w:val="0073728C"/>
    <w:rsid w:val="007600EF"/>
    <w:rsid w:val="00766D61"/>
    <w:rsid w:val="007808E8"/>
    <w:rsid w:val="00793583"/>
    <w:rsid w:val="007B10AD"/>
    <w:rsid w:val="007D57CE"/>
    <w:rsid w:val="008179D2"/>
    <w:rsid w:val="008A7550"/>
    <w:rsid w:val="009B0D1E"/>
    <w:rsid w:val="00A67FA1"/>
    <w:rsid w:val="00AA0089"/>
    <w:rsid w:val="00B11B4D"/>
    <w:rsid w:val="00C70EB5"/>
    <w:rsid w:val="00D10F24"/>
    <w:rsid w:val="00D24C2E"/>
    <w:rsid w:val="00D26BE9"/>
    <w:rsid w:val="00D77B6D"/>
    <w:rsid w:val="00E133FB"/>
    <w:rsid w:val="00E65983"/>
    <w:rsid w:val="00E84D35"/>
    <w:rsid w:val="00F3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9380E"/>
  <w15:chartTrackingRefBased/>
  <w15:docId w15:val="{68795139-6E6E-4BCC-9E1D-76479377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9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48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8B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7FA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F6E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mdenlearning.org.uk/wp-content/uploads/2026/10/Governance-Professional-Sessional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ingservices@camdenlearning.org.uk" TargetMode="External"/><Relationship Id="rId5" Type="http://schemas.openxmlformats.org/officeDocument/2006/relationships/hyperlink" Target="mailto:clerkingservices@camdenlearning.org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Camden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Nadina Bedlow</dc:creator>
  <cp:keywords/>
  <dc:description/>
  <cp:lastModifiedBy>Isobel Grant</cp:lastModifiedBy>
  <cp:revision>4</cp:revision>
  <dcterms:created xsi:type="dcterms:W3CDTF">2026-10-12T13:05:00Z</dcterms:created>
  <dcterms:modified xsi:type="dcterms:W3CDTF">2026-10-12T13:33:00Z</dcterms:modified>
</cp:coreProperties>
</file>