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F4D9" w14:textId="09FD050D" w:rsidR="00333061" w:rsidRDefault="0006013C" w:rsidP="0006013C">
      <w:pPr>
        <w:tabs>
          <w:tab w:val="left" w:pos="180"/>
          <w:tab w:val="left" w:pos="2832"/>
          <w:tab w:val="left" w:pos="4944"/>
        </w:tabs>
      </w:pPr>
      <w:r>
        <w:tab/>
      </w:r>
      <w:r w:rsidR="00A97451">
        <w:tab/>
      </w:r>
    </w:p>
    <w:p w14:paraId="388105D2" w14:textId="7DFDE4F4" w:rsidR="00333061" w:rsidRDefault="00333061" w:rsidP="00333061"/>
    <w:p w14:paraId="6574AC62" w14:textId="433F3D4F" w:rsidR="001732EC" w:rsidRPr="00C309B1" w:rsidRDefault="00C309B1" w:rsidP="00D65C45">
      <w:pPr>
        <w:pStyle w:val="Heading1"/>
        <w:spacing w:before="600" w:after="80"/>
        <w:rPr>
          <w:b w:val="0"/>
          <w:bCs/>
          <w:sz w:val="56"/>
          <w:szCs w:val="28"/>
        </w:rPr>
      </w:pPr>
      <w:bookmarkStart w:id="0" w:name="_Toc135690280"/>
      <w:bookmarkStart w:id="1" w:name="_Toc135723976"/>
      <w:r>
        <w:rPr>
          <w:b w:val="0"/>
          <w:bCs/>
          <w:sz w:val="56"/>
          <w:szCs w:val="28"/>
        </w:rPr>
        <w:t>Recruiting a</w:t>
      </w:r>
      <w:r w:rsidR="004E1919">
        <w:rPr>
          <w:b w:val="0"/>
          <w:bCs/>
          <w:sz w:val="56"/>
          <w:szCs w:val="28"/>
        </w:rPr>
        <w:t xml:space="preserve"> CEO</w:t>
      </w:r>
    </w:p>
    <w:p w14:paraId="31477DB6" w14:textId="6DEB9E99" w:rsidR="00AC4AEE" w:rsidRPr="00B315E0" w:rsidRDefault="00CD53A4" w:rsidP="00AC4AEE">
      <w:pPr>
        <w:rPr>
          <w:rFonts w:ascii="Lexend Deca Light" w:hAnsi="Lexend Deca Light"/>
          <w:color w:val="00407B"/>
          <w:sz w:val="36"/>
          <w:szCs w:val="36"/>
          <w:lang w:val="en-US"/>
        </w:rPr>
      </w:pPr>
      <w:r>
        <w:rPr>
          <w:rFonts w:ascii="Lexend Deca Light" w:hAnsi="Lexend Deca Light"/>
          <w:color w:val="00407B"/>
          <w:sz w:val="32"/>
          <w:szCs w:val="32"/>
          <w:lang w:val="en-US"/>
        </w:rPr>
        <w:t>A t</w:t>
      </w:r>
      <w:r w:rsidR="00C309B1">
        <w:rPr>
          <w:rFonts w:ascii="Lexend Deca Light" w:hAnsi="Lexend Deca Light"/>
          <w:color w:val="00407B"/>
          <w:sz w:val="32"/>
          <w:szCs w:val="32"/>
          <w:lang w:val="en-US"/>
        </w:rPr>
        <w:t>oolkit for</w:t>
      </w:r>
      <w:r w:rsidR="00AC4AEE">
        <w:rPr>
          <w:rFonts w:ascii="Lexend Deca Light" w:hAnsi="Lexend Deca Light"/>
          <w:color w:val="00407B"/>
          <w:sz w:val="32"/>
          <w:szCs w:val="32"/>
          <w:lang w:val="en-US"/>
        </w:rPr>
        <w:t xml:space="preserve"> </w:t>
      </w:r>
      <w:r w:rsidR="009B12F0">
        <w:rPr>
          <w:rFonts w:ascii="Lexend Deca Light" w:hAnsi="Lexend Deca Light"/>
          <w:color w:val="00407B"/>
          <w:sz w:val="32"/>
          <w:szCs w:val="32"/>
          <w:lang w:val="en-US"/>
        </w:rPr>
        <w:t xml:space="preserve">multi </w:t>
      </w:r>
      <w:r w:rsidR="001F2840">
        <w:rPr>
          <w:rFonts w:ascii="Lexend Deca Light" w:hAnsi="Lexend Deca Light"/>
          <w:color w:val="00407B"/>
          <w:sz w:val="32"/>
          <w:szCs w:val="32"/>
          <w:lang w:val="en-US"/>
        </w:rPr>
        <w:t>academy trust</w:t>
      </w:r>
      <w:r w:rsidR="006F2C8F">
        <w:rPr>
          <w:rFonts w:ascii="Lexend Deca Light" w:hAnsi="Lexend Deca Light"/>
          <w:color w:val="00407B"/>
          <w:sz w:val="32"/>
          <w:szCs w:val="32"/>
          <w:lang w:val="en-US"/>
        </w:rPr>
        <w:t xml:space="preserve"> </w:t>
      </w:r>
      <w:r w:rsidR="008F372E">
        <w:rPr>
          <w:rFonts w:ascii="Lexend Deca Light" w:hAnsi="Lexend Deca Light"/>
          <w:color w:val="00407B"/>
          <w:sz w:val="32"/>
          <w:szCs w:val="32"/>
          <w:lang w:val="en-US"/>
        </w:rPr>
        <w:t>boards</w:t>
      </w:r>
      <w:r w:rsidR="000018B1" w:rsidRPr="000018B1">
        <w:rPr>
          <w:noProof/>
          <w:lang w:val="en-US"/>
          <w14:ligatures w14:val="standardContextual"/>
        </w:rPr>
        <w:t xml:space="preserve"> </w:t>
      </w:r>
    </w:p>
    <w:p w14:paraId="45BC60EC" w14:textId="0330561C" w:rsidR="00E55A8E" w:rsidRDefault="00D65C45" w:rsidP="00D65C45">
      <w:pPr>
        <w:pStyle w:val="Bodytext1"/>
        <w:spacing w:before="200" w:after="80"/>
      </w:pPr>
      <w:r>
        <w:rPr>
          <w:noProof/>
          <w14:ligatures w14:val="standardContextual"/>
        </w:rPr>
        <mc:AlternateContent>
          <mc:Choice Requires="wps">
            <w:drawing>
              <wp:anchor distT="0" distB="0" distL="114300" distR="114300" simplePos="0" relativeHeight="251658752" behindDoc="1" locked="0" layoutInCell="1" allowOverlap="1" wp14:anchorId="693DEA1D" wp14:editId="17E491D8">
                <wp:simplePos x="0" y="0"/>
                <wp:positionH relativeFrom="column">
                  <wp:posOffset>5088890</wp:posOffset>
                </wp:positionH>
                <wp:positionV relativeFrom="page">
                  <wp:posOffset>2941652</wp:posOffset>
                </wp:positionV>
                <wp:extent cx="4384040" cy="3474720"/>
                <wp:effectExtent l="0" t="0" r="16510" b="11430"/>
                <wp:wrapThrough wrapText="bothSides">
                  <wp:wrapPolygon edited="0">
                    <wp:start x="188" y="0"/>
                    <wp:lineTo x="0" y="355"/>
                    <wp:lineTo x="0" y="21316"/>
                    <wp:lineTo x="188" y="21553"/>
                    <wp:lineTo x="21400" y="21553"/>
                    <wp:lineTo x="21587" y="21316"/>
                    <wp:lineTo x="21587" y="237"/>
                    <wp:lineTo x="21400" y="0"/>
                    <wp:lineTo x="188" y="0"/>
                  </wp:wrapPolygon>
                </wp:wrapThrough>
                <wp:docPr id="1753885110" name="Rectangle: Rounded Corners 1753885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84040" cy="3474720"/>
                        </a:xfrm>
                        <a:prstGeom prst="roundRect">
                          <a:avLst>
                            <a:gd name="adj" fmla="val 3929"/>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9BFEB6C" w14:textId="77777777" w:rsidR="00A17ACD" w:rsidRDefault="00A17ACD" w:rsidP="00A17ACD">
                            <w:pPr>
                              <w:pStyle w:val="Heading3"/>
                            </w:pPr>
                            <w:r>
                              <w:t>Recruiting other senior roles</w:t>
                            </w:r>
                          </w:p>
                          <w:p w14:paraId="70FE1C55" w14:textId="73CE1372" w:rsidR="00337C6E" w:rsidRDefault="00294F7C" w:rsidP="00337C6E">
                            <w:pPr>
                              <w:pStyle w:val="Bodytext1"/>
                              <w:spacing w:before="160"/>
                            </w:pPr>
                            <w:r>
                              <w:t>Parts of t</w:t>
                            </w:r>
                            <w:r w:rsidR="00A17ACD">
                              <w:t xml:space="preserve">his toolkit can be applied to other roles, including </w:t>
                            </w:r>
                            <w:r w:rsidR="00A17ACD" w:rsidRPr="00787281">
                              <w:rPr>
                                <w:rFonts w:ascii="Lexend Deca SemiBold" w:hAnsi="Lexend Deca SemiBold"/>
                              </w:rPr>
                              <w:t xml:space="preserve">heads of school in a MAT </w:t>
                            </w:r>
                            <w:r w:rsidR="009C55A6">
                              <w:t>and</w:t>
                            </w:r>
                            <w:r w:rsidR="00A17ACD" w:rsidRPr="00695572">
                              <w:t xml:space="preserve"> the</w:t>
                            </w:r>
                            <w:r w:rsidR="00A17ACD" w:rsidRPr="00787281">
                              <w:rPr>
                                <w:rFonts w:ascii="Lexend Deca SemiBold" w:hAnsi="Lexend Deca SemiBold"/>
                              </w:rPr>
                              <w:t xml:space="preserve"> senior executive leader in a SAT</w:t>
                            </w:r>
                            <w:r w:rsidR="00A17ACD">
                              <w:t>.</w:t>
                            </w:r>
                            <w:r w:rsidR="00787281">
                              <w:t xml:space="preserve"> </w:t>
                            </w:r>
                            <w:r w:rsidR="004F76F5">
                              <w:t>Y</w:t>
                            </w:r>
                            <w:r w:rsidR="00A17ACD">
                              <w:t xml:space="preserve">ou may </w:t>
                            </w:r>
                            <w:r w:rsidR="00F71F06">
                              <w:t xml:space="preserve">also </w:t>
                            </w:r>
                            <w:r w:rsidR="00A17ACD">
                              <w:t xml:space="preserve">wish to refer to our </w:t>
                            </w:r>
                            <w:hyperlink r:id="rId11" w:history="1">
                              <w:r w:rsidR="00A17ACD" w:rsidRPr="00F71F06">
                                <w:rPr>
                                  <w:rStyle w:val="Hyperlink"/>
                                </w:rPr>
                                <w:t>toolkit for recruiting headteachers in a maintained school</w:t>
                              </w:r>
                            </w:hyperlink>
                            <w:r w:rsidR="00787281">
                              <w:t xml:space="preserve"> for information </w:t>
                            </w:r>
                            <w:r w:rsidR="00337C6E">
                              <w:t xml:space="preserve">related to </w:t>
                            </w:r>
                            <w:r w:rsidR="002B2493" w:rsidRPr="002B2493">
                              <w:t xml:space="preserve">the different skills and qualities that </w:t>
                            </w:r>
                            <w:r w:rsidR="004C2985">
                              <w:t>are</w:t>
                            </w:r>
                            <w:r w:rsidR="002B2493" w:rsidRPr="002B2493">
                              <w:t xml:space="preserve"> </w:t>
                            </w:r>
                            <w:r w:rsidR="009C55A6">
                              <w:t>assess</w:t>
                            </w:r>
                            <w:r w:rsidR="002B2493" w:rsidRPr="002B2493">
                              <w:t xml:space="preserve">ed </w:t>
                            </w:r>
                            <w:r w:rsidR="0080247E">
                              <w:t>when</w:t>
                            </w:r>
                            <w:r w:rsidR="002B2493" w:rsidRPr="002B2493">
                              <w:t xml:space="preserve"> </w:t>
                            </w:r>
                            <w:r w:rsidR="009C55A6">
                              <w:t>recruiting the leader of a single school.</w:t>
                            </w:r>
                          </w:p>
                          <w:p w14:paraId="73FE6CD0" w14:textId="48057C0A" w:rsidR="00A17ACD" w:rsidRDefault="00A17ACD" w:rsidP="0054749C">
                            <w:pPr>
                              <w:pStyle w:val="Bodytext1"/>
                              <w:spacing w:before="120"/>
                            </w:pPr>
                            <w:r w:rsidRPr="00700E81">
                              <w:rPr>
                                <w:rFonts w:ascii="Lexend Deca SemiBold" w:hAnsi="Lexend Deca SemiBold"/>
                              </w:rPr>
                              <w:t>Recruiting heads of school in a MAT</w:t>
                            </w:r>
                            <w:r>
                              <w:t xml:space="preserve"> is delegated to the CEO. The role those governing</w:t>
                            </w:r>
                            <w:r w:rsidR="00294F7C">
                              <w:t xml:space="preserve"> have is dependent</w:t>
                            </w:r>
                            <w:r>
                              <w:t xml:space="preserve"> on the</w:t>
                            </w:r>
                            <w:r w:rsidR="0080247E">
                              <w:t xml:space="preserve"> </w:t>
                            </w:r>
                            <w:r w:rsidR="00D523A3">
                              <w:t>trust’s</w:t>
                            </w:r>
                            <w:r>
                              <w:t xml:space="preserve"> recruitment policy and/or scheme of delegation.</w:t>
                            </w:r>
                            <w:r w:rsidR="0054749C">
                              <w:t xml:space="preserve"> </w:t>
                            </w:r>
                            <w:r>
                              <w:t>We</w:t>
                            </w:r>
                            <w:r w:rsidR="0054749C">
                              <w:t xml:space="preserve"> </w:t>
                            </w:r>
                            <w:r>
                              <w:t xml:space="preserve">expect the </w:t>
                            </w:r>
                            <w:hyperlink r:id="rId12" w:history="1">
                              <w:r w:rsidRPr="0054749C">
                                <w:rPr>
                                  <w:rStyle w:val="Hyperlink"/>
                                </w:rPr>
                                <w:t>local tier of governance</w:t>
                              </w:r>
                            </w:hyperlink>
                            <w:r>
                              <w:t xml:space="preserve"> to have a consultative role in recruitment planning and to be represented on the selection panel</w:t>
                            </w:r>
                            <w:r w:rsidR="00F030CA" w:rsidRPr="00F030CA">
                              <w:t>, but we know this is not the case in every trust</w:t>
                            </w:r>
                            <w:r>
                              <w:t xml:space="preserve">. Local governors’ school-specific knowledge </w:t>
                            </w:r>
                            <w:r w:rsidR="00D76EB9">
                              <w:t>can be</w:t>
                            </w:r>
                            <w:r>
                              <w:t xml:space="preserve"> valuable </w:t>
                            </w:r>
                            <w:r w:rsidR="005A3C10">
                              <w:t xml:space="preserve">to the recruitment process </w:t>
                            </w:r>
                            <w:r w:rsidRPr="002C5018">
                              <w:rPr>
                                <w:lang w:val="en-GB"/>
                              </w:rPr>
                              <w:t>and complement the trust-wide perspective of central staff</w:t>
                            </w:r>
                            <w:r>
                              <w:t>.</w:t>
                            </w:r>
                          </w:p>
                          <w:p w14:paraId="06AA23FB" w14:textId="77777777" w:rsidR="008868F9" w:rsidRPr="00E55A8E" w:rsidRDefault="008868F9" w:rsidP="008868F9">
                            <w:pPr>
                              <w:pStyle w:val="Bodytext1"/>
                              <w:spacing w:before="1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DEA1D" id="Rectangle: Rounded Corners 1753885110" o:spid="_x0000_s1026" alt="&quot;&quot;" style="position:absolute;margin-left:400.7pt;margin-top:231.65pt;width:345.2pt;height:27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2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" fillcolor="#fbfbfb" strokecolor="#7030a0" strokeweight=".5pt">
                <v:stroke joinstyle="miter"/>
                <v:textbox>
                  <w:txbxContent>
                    <w:p w14:paraId="69BFEB6C" w14:textId="77777777" w:rsidR="00A17ACD" w:rsidRDefault="00A17ACD" w:rsidP="00A17ACD">
                      <w:pPr>
                        <w:pStyle w:val="Heading3"/>
                      </w:pPr>
                      <w:r>
                        <w:t>Recruiting other senior roles</w:t>
                      </w:r>
                    </w:p>
                    <w:p w14:paraId="70FE1C55" w14:textId="73CE1372" w:rsidR="00337C6E" w:rsidRDefault="00294F7C" w:rsidP="00337C6E">
                      <w:pPr>
                        <w:pStyle w:val="Bodytext1"/>
                        <w:spacing w:before="160"/>
                      </w:pPr>
                      <w:r>
                        <w:t>Parts of t</w:t>
                      </w:r>
                      <w:r w:rsidR="00A17ACD">
                        <w:t xml:space="preserve">his toolkit can be applied to other roles, including </w:t>
                      </w:r>
                      <w:r w:rsidR="00A17ACD" w:rsidRPr="00787281">
                        <w:rPr>
                          <w:rFonts w:ascii="Lexend Deca SemiBold" w:hAnsi="Lexend Deca SemiBold"/>
                        </w:rPr>
                        <w:t xml:space="preserve">heads of school in a MAT </w:t>
                      </w:r>
                      <w:r w:rsidR="009C55A6">
                        <w:t>and</w:t>
                      </w:r>
                      <w:r w:rsidR="00A17ACD" w:rsidRPr="00695572">
                        <w:t xml:space="preserve"> the</w:t>
                      </w:r>
                      <w:r w:rsidR="00A17ACD" w:rsidRPr="00787281">
                        <w:rPr>
                          <w:rFonts w:ascii="Lexend Deca SemiBold" w:hAnsi="Lexend Deca SemiBold"/>
                        </w:rPr>
                        <w:t xml:space="preserve"> senior executive leader in a SAT</w:t>
                      </w:r>
                      <w:r w:rsidR="00A17ACD">
                        <w:t>.</w:t>
                      </w:r>
                      <w:r w:rsidR="00787281">
                        <w:t xml:space="preserve"> </w:t>
                      </w:r>
                      <w:r w:rsidR="004F76F5">
                        <w:t>Y</w:t>
                      </w:r>
                      <w:r w:rsidR="00A17ACD">
                        <w:t xml:space="preserve">ou may </w:t>
                      </w:r>
                      <w:r w:rsidR="00F71F06">
                        <w:t xml:space="preserve">also </w:t>
                      </w:r>
                      <w:r w:rsidR="00A17ACD">
                        <w:t xml:space="preserve">wish to refer to our </w:t>
                      </w:r>
                      <w:hyperlink r:id="rId13" w:history="1">
                        <w:r w:rsidR="00A17ACD" w:rsidRPr="00F71F06">
                          <w:rPr>
                            <w:rStyle w:val="Hyperlink"/>
                          </w:rPr>
                          <w:t>toolkit for recruiting headteachers in a maintained school</w:t>
                        </w:r>
                      </w:hyperlink>
                      <w:r w:rsidR="00787281">
                        <w:t xml:space="preserve"> for information </w:t>
                      </w:r>
                      <w:r w:rsidR="00337C6E">
                        <w:t xml:space="preserve">related to </w:t>
                      </w:r>
                      <w:r w:rsidR="002B2493" w:rsidRPr="002B2493">
                        <w:t xml:space="preserve">the different skills and qualities that </w:t>
                      </w:r>
                      <w:r w:rsidR="004C2985">
                        <w:t>are</w:t>
                      </w:r>
                      <w:r w:rsidR="002B2493" w:rsidRPr="002B2493">
                        <w:t xml:space="preserve"> </w:t>
                      </w:r>
                      <w:r w:rsidR="009C55A6">
                        <w:t>assess</w:t>
                      </w:r>
                      <w:r w:rsidR="002B2493" w:rsidRPr="002B2493">
                        <w:t xml:space="preserve">ed </w:t>
                      </w:r>
                      <w:r w:rsidR="0080247E">
                        <w:t>when</w:t>
                      </w:r>
                      <w:r w:rsidR="002B2493" w:rsidRPr="002B2493">
                        <w:t xml:space="preserve"> </w:t>
                      </w:r>
                      <w:r w:rsidR="009C55A6">
                        <w:t>recruiting the leader of a single school.</w:t>
                      </w:r>
                    </w:p>
                    <w:p w14:paraId="73FE6CD0" w14:textId="48057C0A" w:rsidR="00A17ACD" w:rsidRDefault="00A17ACD" w:rsidP="0054749C">
                      <w:pPr>
                        <w:pStyle w:val="Bodytext1"/>
                        <w:spacing w:before="120"/>
                      </w:pPr>
                      <w:r w:rsidRPr="00700E81">
                        <w:rPr>
                          <w:rFonts w:ascii="Lexend Deca SemiBold" w:hAnsi="Lexend Deca SemiBold"/>
                        </w:rPr>
                        <w:t>Recruiting heads of school in a MAT</w:t>
                      </w:r>
                      <w:r>
                        <w:t xml:space="preserve"> is delegated to the CEO. The role those governing</w:t>
                      </w:r>
                      <w:r w:rsidR="00294F7C">
                        <w:t xml:space="preserve"> have is dependent</w:t>
                      </w:r>
                      <w:r>
                        <w:t xml:space="preserve"> on the</w:t>
                      </w:r>
                      <w:r w:rsidR="0080247E">
                        <w:t xml:space="preserve"> </w:t>
                      </w:r>
                      <w:r w:rsidR="00D523A3">
                        <w:t>trust’s</w:t>
                      </w:r>
                      <w:r>
                        <w:t xml:space="preserve"> recruitment policy and/or scheme of delegation.</w:t>
                      </w:r>
                      <w:r w:rsidR="0054749C">
                        <w:t xml:space="preserve"> </w:t>
                      </w:r>
                      <w:r>
                        <w:t>We</w:t>
                      </w:r>
                      <w:r w:rsidR="0054749C">
                        <w:t xml:space="preserve"> </w:t>
                      </w:r>
                      <w:r>
                        <w:t xml:space="preserve">expect the </w:t>
                      </w:r>
                      <w:hyperlink r:id="rId14" w:history="1">
                        <w:r w:rsidRPr="0054749C">
                          <w:rPr>
                            <w:rStyle w:val="Hyperlink"/>
                          </w:rPr>
                          <w:t>local tier of governance</w:t>
                        </w:r>
                      </w:hyperlink>
                      <w:r>
                        <w:t xml:space="preserve"> to have a consultative role in recruitment planning and to be represented on the selection panel</w:t>
                      </w:r>
                      <w:r w:rsidR="00F030CA" w:rsidRPr="00F030CA">
                        <w:t>, but we know this is not the case in every trust</w:t>
                      </w:r>
                      <w:r>
                        <w:t xml:space="preserve">. Local governors’ school-specific knowledge </w:t>
                      </w:r>
                      <w:r w:rsidR="00D76EB9">
                        <w:t>can be</w:t>
                      </w:r>
                      <w:r>
                        <w:t xml:space="preserve"> valuable </w:t>
                      </w:r>
                      <w:r w:rsidR="005A3C10">
                        <w:t xml:space="preserve">to the recruitment process </w:t>
                      </w:r>
                      <w:r w:rsidRPr="002C5018">
                        <w:rPr>
                          <w:lang w:val="en-GB"/>
                        </w:rPr>
                        <w:t>and complement the trust-wide perspective of central staff</w:t>
                      </w:r>
                      <w:r>
                        <w:t>.</w:t>
                      </w:r>
                    </w:p>
                    <w:p w14:paraId="06AA23FB" w14:textId="77777777" w:rsidR="008868F9" w:rsidRPr="00E55A8E" w:rsidRDefault="008868F9" w:rsidP="008868F9">
                      <w:pPr>
                        <w:pStyle w:val="Bodytext1"/>
                        <w:spacing w:before="160"/>
                        <w:rPr>
                          <w:sz w:val="28"/>
                          <w:szCs w:val="28"/>
                        </w:rPr>
                      </w:pPr>
                    </w:p>
                  </w:txbxContent>
                </v:textbox>
                <w10:wrap type="through" anchory="page"/>
              </v:roundrect>
            </w:pict>
          </mc:Fallback>
        </mc:AlternateContent>
      </w:r>
      <w:r w:rsidR="00E55A8E">
        <w:t xml:space="preserve">This toolkit provides practical tools and templates to </w:t>
      </w:r>
      <w:r w:rsidR="00BD4CCF">
        <w:t xml:space="preserve">guide </w:t>
      </w:r>
      <w:r w:rsidR="00744A66">
        <w:t xml:space="preserve">multi academy </w:t>
      </w:r>
      <w:r w:rsidR="004E1919">
        <w:t>trust</w:t>
      </w:r>
      <w:r w:rsidR="00744A66">
        <w:t xml:space="preserve"> (MAT)</w:t>
      </w:r>
      <w:r w:rsidR="004E1919">
        <w:t xml:space="preserve"> boards</w:t>
      </w:r>
      <w:r w:rsidR="00BD4CCF">
        <w:t xml:space="preserve"> through </w:t>
      </w:r>
      <w:r w:rsidR="00351FB0">
        <w:t>CEO</w:t>
      </w:r>
      <w:r w:rsidR="000018B1">
        <w:t xml:space="preserve"> recruitment</w:t>
      </w:r>
      <w:r w:rsidR="00E55A8E">
        <w:t>.</w:t>
      </w:r>
      <w:r w:rsidR="003B3CB1">
        <w:t xml:space="preserve"> </w:t>
      </w:r>
      <w:r w:rsidR="00221279">
        <w:t>It</w:t>
      </w:r>
      <w:r w:rsidR="003B3CB1">
        <w:t xml:space="preserve"> can be </w:t>
      </w:r>
      <w:r w:rsidR="004E485B">
        <w:t xml:space="preserve">adapted and </w:t>
      </w:r>
      <w:r w:rsidR="000018B1">
        <w:t>used alo</w:t>
      </w:r>
      <w:r w:rsidR="00454104">
        <w:t>n</w:t>
      </w:r>
      <w:r w:rsidR="000018B1">
        <w:t>gside</w:t>
      </w:r>
      <w:r w:rsidR="003B3CB1">
        <w:t xml:space="preserve"> </w:t>
      </w:r>
      <w:hyperlink r:id="rId15" w:history="1">
        <w:r w:rsidR="003B3CB1" w:rsidRPr="00BC1BE7">
          <w:rPr>
            <w:rStyle w:val="Hyperlink"/>
          </w:rPr>
          <w:t>recruiting a headteacher guidance</w:t>
        </w:r>
      </w:hyperlink>
      <w:r w:rsidR="00A80DED">
        <w:t xml:space="preserve"> </w:t>
      </w:r>
      <w:r w:rsidR="003B3CB1">
        <w:t>which was developed jointly by the NGA and the Department for Education (DfE)</w:t>
      </w:r>
      <w:r w:rsidR="002B2C1A">
        <w:t xml:space="preserve"> and also applies to CEO recruitment</w:t>
      </w:r>
      <w:r w:rsidR="003B3CB1">
        <w:t>.</w:t>
      </w:r>
    </w:p>
    <w:p w14:paraId="532D0C52" w14:textId="693381D8" w:rsidR="004F4162" w:rsidRDefault="00C92A4D" w:rsidP="00A62C8C">
      <w:pPr>
        <w:pStyle w:val="Bodytext1"/>
        <w:spacing w:before="160"/>
      </w:pPr>
      <w:r>
        <w:t>T</w:t>
      </w:r>
      <w:r w:rsidR="00DD5FD4">
        <w:t>rust boards</w:t>
      </w:r>
      <w:r w:rsidR="004A2687">
        <w:t xml:space="preserve"> </w:t>
      </w:r>
      <w:r w:rsidR="005B73CE">
        <w:t>must</w:t>
      </w:r>
      <w:r w:rsidR="005B73CE" w:rsidRPr="005B73CE">
        <w:t xml:space="preserve"> </w:t>
      </w:r>
      <w:r w:rsidR="005B73CE">
        <w:t xml:space="preserve">abide by any requirements in </w:t>
      </w:r>
      <w:r w:rsidR="007B6860">
        <w:t>their</w:t>
      </w:r>
      <w:r w:rsidR="005B73CE">
        <w:t xml:space="preserve"> funding agreement and articles of association</w:t>
      </w:r>
      <w:r>
        <w:t xml:space="preserve"> on recruiting </w:t>
      </w:r>
      <w:r w:rsidR="00C5436F">
        <w:t>the</w:t>
      </w:r>
      <w:r>
        <w:t xml:space="preserve"> CEO</w:t>
      </w:r>
      <w:r w:rsidR="003C4673">
        <w:t xml:space="preserve">. </w:t>
      </w:r>
      <w:r w:rsidR="007B6860">
        <w:t>T</w:t>
      </w:r>
      <w:r>
        <w:t>hey</w:t>
      </w:r>
      <w:r w:rsidR="00C166D0">
        <w:t xml:space="preserve"> </w:t>
      </w:r>
      <w:r w:rsidR="005B73CE">
        <w:t>should</w:t>
      </w:r>
      <w:r w:rsidR="00C166D0">
        <w:t xml:space="preserve"> also </w:t>
      </w:r>
      <w:r w:rsidR="005B73CE">
        <w:t xml:space="preserve">follow </w:t>
      </w:r>
      <w:r w:rsidR="006C4B52">
        <w:t>t</w:t>
      </w:r>
      <w:r w:rsidR="001351F2">
        <w:t>he procedures</w:t>
      </w:r>
      <w:r w:rsidR="005B73CE">
        <w:t xml:space="preserve"> </w:t>
      </w:r>
      <w:r w:rsidR="00C47EDD">
        <w:t>set out</w:t>
      </w:r>
      <w:r w:rsidR="009F0517">
        <w:t xml:space="preserve"> in</w:t>
      </w:r>
      <w:r w:rsidR="00C47EDD">
        <w:t xml:space="preserve"> </w:t>
      </w:r>
      <w:r w:rsidR="007B0E1E">
        <w:t>the trust’s</w:t>
      </w:r>
      <w:r w:rsidR="00C47EDD">
        <w:t xml:space="preserve"> recruitment policy.</w:t>
      </w:r>
    </w:p>
    <w:p w14:paraId="787121B6" w14:textId="167E1D30" w:rsidR="004F4162" w:rsidRPr="00A62C8C" w:rsidRDefault="004F4162" w:rsidP="00D65C45">
      <w:pPr>
        <w:pStyle w:val="Heading2"/>
        <w:spacing w:before="200"/>
        <w:rPr>
          <w:sz w:val="44"/>
          <w:szCs w:val="24"/>
        </w:rPr>
      </w:pPr>
      <w:r w:rsidRPr="00A62C8C">
        <w:rPr>
          <w:sz w:val="44"/>
          <w:szCs w:val="24"/>
        </w:rPr>
        <w:t>Contents</w:t>
      </w:r>
    </w:p>
    <w:p w14:paraId="0D110698" w14:textId="19A6A608" w:rsidR="004F4162" w:rsidRPr="00B30AFA" w:rsidRDefault="006A2C60" w:rsidP="00D65C45">
      <w:pPr>
        <w:pStyle w:val="Bodytext1"/>
        <w:numPr>
          <w:ilvl w:val="0"/>
          <w:numId w:val="19"/>
        </w:numPr>
        <w:spacing w:after="60"/>
        <w:ind w:left="425" w:hanging="425"/>
        <w:rPr>
          <w:sz w:val="24"/>
          <w:szCs w:val="24"/>
        </w:rPr>
      </w:pPr>
      <w:hyperlink w:anchor="_Planning_and_preparation" w:history="1">
        <w:r w:rsidR="004F4162" w:rsidRPr="00B30AFA">
          <w:rPr>
            <w:rStyle w:val="Hyperlink"/>
            <w:sz w:val="24"/>
            <w:szCs w:val="24"/>
          </w:rPr>
          <w:t>Planning and preparation</w:t>
        </w:r>
      </w:hyperlink>
    </w:p>
    <w:p w14:paraId="458C1812" w14:textId="1AF1E095" w:rsidR="004F4162" w:rsidRPr="00B30AFA" w:rsidRDefault="006A2C60" w:rsidP="00D65C45">
      <w:pPr>
        <w:pStyle w:val="Bodytext1"/>
        <w:numPr>
          <w:ilvl w:val="0"/>
          <w:numId w:val="19"/>
        </w:numPr>
        <w:spacing w:before="40" w:after="60"/>
        <w:ind w:left="426" w:hanging="426"/>
        <w:rPr>
          <w:sz w:val="24"/>
          <w:szCs w:val="24"/>
        </w:rPr>
      </w:pPr>
      <w:hyperlink w:anchor="_Advertisement" w:history="1">
        <w:r w:rsidR="004F4162" w:rsidRPr="00B83983">
          <w:rPr>
            <w:rStyle w:val="Hyperlink"/>
            <w:sz w:val="24"/>
            <w:szCs w:val="24"/>
          </w:rPr>
          <w:t>Advertisement</w:t>
        </w:r>
      </w:hyperlink>
    </w:p>
    <w:p w14:paraId="26A13782" w14:textId="3BD9C352" w:rsidR="004F4162" w:rsidRPr="00B30AFA" w:rsidRDefault="006A2C60" w:rsidP="00D65C45">
      <w:pPr>
        <w:pStyle w:val="Bodytext1"/>
        <w:numPr>
          <w:ilvl w:val="0"/>
          <w:numId w:val="19"/>
        </w:numPr>
        <w:spacing w:before="40" w:after="60"/>
        <w:ind w:left="426" w:hanging="426"/>
        <w:rPr>
          <w:sz w:val="24"/>
          <w:szCs w:val="24"/>
        </w:rPr>
      </w:pPr>
      <w:hyperlink w:anchor="_3._Shortlisting" w:history="1">
        <w:r w:rsidR="004F4162" w:rsidRPr="00B83983">
          <w:rPr>
            <w:rStyle w:val="Hyperlink"/>
            <w:sz w:val="24"/>
            <w:szCs w:val="24"/>
          </w:rPr>
          <w:t>Shortlisting</w:t>
        </w:r>
      </w:hyperlink>
    </w:p>
    <w:p w14:paraId="34D75E11" w14:textId="50F29876" w:rsidR="004F4162" w:rsidRPr="00B30AFA" w:rsidRDefault="006A2C60" w:rsidP="00D65C45">
      <w:pPr>
        <w:pStyle w:val="Bodytext1"/>
        <w:numPr>
          <w:ilvl w:val="0"/>
          <w:numId w:val="19"/>
        </w:numPr>
        <w:spacing w:before="40" w:after="60"/>
        <w:ind w:left="426" w:hanging="426"/>
        <w:rPr>
          <w:sz w:val="24"/>
          <w:szCs w:val="24"/>
        </w:rPr>
      </w:pPr>
      <w:hyperlink w:anchor="_4._Selection" w:history="1">
        <w:r w:rsidR="004F4162" w:rsidRPr="00B83983">
          <w:rPr>
            <w:rStyle w:val="Hyperlink"/>
            <w:sz w:val="24"/>
            <w:szCs w:val="24"/>
          </w:rPr>
          <w:t>Selection</w:t>
        </w:r>
      </w:hyperlink>
    </w:p>
    <w:p w14:paraId="013E1AEB" w14:textId="6EAF5877" w:rsidR="004F4162" w:rsidRPr="00B30AFA" w:rsidRDefault="006A2C60" w:rsidP="00D65C45">
      <w:pPr>
        <w:pStyle w:val="Bodytext1"/>
        <w:numPr>
          <w:ilvl w:val="0"/>
          <w:numId w:val="19"/>
        </w:numPr>
        <w:spacing w:before="40" w:after="60"/>
        <w:ind w:left="426" w:hanging="426"/>
        <w:rPr>
          <w:sz w:val="24"/>
          <w:szCs w:val="24"/>
        </w:rPr>
      </w:pPr>
      <w:hyperlink w:anchor="_5._Appointment" w:history="1">
        <w:r w:rsidR="004F4162" w:rsidRPr="00E63F81">
          <w:rPr>
            <w:rStyle w:val="Hyperlink"/>
            <w:sz w:val="24"/>
            <w:szCs w:val="24"/>
          </w:rPr>
          <w:t>Appointment</w:t>
        </w:r>
      </w:hyperlink>
    </w:p>
    <w:p w14:paraId="04BA6E33" w14:textId="04A818E6" w:rsidR="002675DB" w:rsidRPr="00B30AFA" w:rsidRDefault="006A2C60" w:rsidP="00D65C45">
      <w:pPr>
        <w:pStyle w:val="Bodytext1"/>
        <w:numPr>
          <w:ilvl w:val="0"/>
          <w:numId w:val="19"/>
        </w:numPr>
        <w:spacing w:before="40" w:after="60"/>
        <w:ind w:left="426" w:hanging="426"/>
        <w:rPr>
          <w:sz w:val="24"/>
          <w:szCs w:val="24"/>
        </w:rPr>
      </w:pPr>
      <w:hyperlink w:anchor="_6._Post-appointment" w:history="1">
        <w:r w:rsidR="00905892" w:rsidRPr="00E63F81">
          <w:rPr>
            <w:rStyle w:val="Hyperlink"/>
            <w:sz w:val="24"/>
            <w:szCs w:val="24"/>
          </w:rPr>
          <w:t>Post-a</w:t>
        </w:r>
        <w:r w:rsidR="004E6F29" w:rsidRPr="00E63F81">
          <w:rPr>
            <w:rStyle w:val="Hyperlink"/>
            <w:sz w:val="24"/>
            <w:szCs w:val="24"/>
          </w:rPr>
          <w:t>ppointment</w:t>
        </w:r>
      </w:hyperlink>
    </w:p>
    <w:p w14:paraId="7F289703" w14:textId="76646B82" w:rsidR="009A2A0C" w:rsidRDefault="007B1C91" w:rsidP="003E2BEB">
      <w:pPr>
        <w:pStyle w:val="Heading2"/>
        <w:numPr>
          <w:ilvl w:val="0"/>
          <w:numId w:val="4"/>
        </w:numPr>
        <w:spacing w:after="120"/>
        <w:ind w:left="567" w:hanging="567"/>
        <w:rPr>
          <w:lang w:val="en-US"/>
        </w:rPr>
      </w:pPr>
      <w:bookmarkStart w:id="2" w:name="_Governing_board_knowledge"/>
      <w:bookmarkStart w:id="3" w:name="_Planning_and_preparation"/>
      <w:bookmarkEnd w:id="0"/>
      <w:bookmarkEnd w:id="1"/>
      <w:bookmarkEnd w:id="2"/>
      <w:bookmarkEnd w:id="3"/>
      <w:r>
        <w:rPr>
          <w:noProof/>
          <w14:ligatures w14:val="standardContextual"/>
        </w:rPr>
        <w:lastRenderedPageBreak/>
        <mc:AlternateContent>
          <mc:Choice Requires="wps">
            <w:drawing>
              <wp:anchor distT="0" distB="0" distL="114300" distR="114300" simplePos="0" relativeHeight="251658240" behindDoc="0" locked="0" layoutInCell="1" allowOverlap="1" wp14:anchorId="5D36D06B" wp14:editId="2553F0F7">
                <wp:simplePos x="0" y="0"/>
                <wp:positionH relativeFrom="column">
                  <wp:posOffset>4897755</wp:posOffset>
                </wp:positionH>
                <wp:positionV relativeFrom="paragraph">
                  <wp:posOffset>149860</wp:posOffset>
                </wp:positionV>
                <wp:extent cx="4533900" cy="5287010"/>
                <wp:effectExtent l="0" t="0" r="19050" b="27940"/>
                <wp:wrapThrough wrapText="bothSides">
                  <wp:wrapPolygon edited="0">
                    <wp:start x="726" y="0"/>
                    <wp:lineTo x="0" y="467"/>
                    <wp:lineTo x="0" y="21247"/>
                    <wp:lineTo x="545" y="21636"/>
                    <wp:lineTo x="635" y="21636"/>
                    <wp:lineTo x="20965" y="21636"/>
                    <wp:lineTo x="21055" y="21636"/>
                    <wp:lineTo x="21600" y="21247"/>
                    <wp:lineTo x="21600" y="311"/>
                    <wp:lineTo x="20874" y="0"/>
                    <wp:lineTo x="726" y="0"/>
                  </wp:wrapPolygon>
                </wp:wrapThrough>
                <wp:docPr id="1715410773" name="Rectangle: Rounded Corners 17154107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3900" cy="5287010"/>
                        </a:xfrm>
                        <a:prstGeom prst="roundRect">
                          <a:avLst>
                            <a:gd name="adj" fmla="val 5967"/>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23D70F" w14:textId="5DCB0AF6" w:rsidR="0067389E" w:rsidRPr="0067389E" w:rsidRDefault="0067389E" w:rsidP="00FF749A">
                            <w:pPr>
                              <w:pStyle w:val="Heading3"/>
                              <w:spacing w:before="0" w:after="80"/>
                              <w:rPr>
                                <w:lang w:val="en-US"/>
                              </w:rPr>
                            </w:pPr>
                            <w:r w:rsidRPr="0067389E">
                              <w:rPr>
                                <w:lang w:val="en-US"/>
                              </w:rPr>
                              <w:t>Specialist support</w:t>
                            </w:r>
                          </w:p>
                          <w:p w14:paraId="058A7F4A" w14:textId="5038FBE1" w:rsidR="0067389E" w:rsidRDefault="0067389E" w:rsidP="00FF749A">
                            <w:pPr>
                              <w:pStyle w:val="Bodytext1"/>
                              <w:spacing w:before="40" w:after="80"/>
                            </w:pPr>
                            <w:r>
                              <w:t>Specialist support is essential to the board throughout the process. Support may be available from:</w:t>
                            </w:r>
                          </w:p>
                          <w:p w14:paraId="2D41F4A1" w14:textId="77777777" w:rsidR="0067389E" w:rsidRPr="00D80008" w:rsidRDefault="0067389E" w:rsidP="00FF749A">
                            <w:pPr>
                              <w:pStyle w:val="Bodytextbullets"/>
                              <w:spacing w:after="80"/>
                              <w:ind w:left="714" w:hanging="357"/>
                            </w:pPr>
                            <w:r w:rsidRPr="00D80008">
                              <w:t>Diocesan boards of education</w:t>
                            </w:r>
                          </w:p>
                          <w:p w14:paraId="5652878C" w14:textId="77777777" w:rsidR="0067389E" w:rsidRPr="00D80008" w:rsidRDefault="0067389E" w:rsidP="00FF749A">
                            <w:pPr>
                              <w:pStyle w:val="Bodytextbullets"/>
                              <w:spacing w:after="80"/>
                              <w:ind w:left="714" w:hanging="357"/>
                            </w:pPr>
                            <w:r w:rsidRPr="00D80008">
                              <w:t>Central HR teams in larger trusts</w:t>
                            </w:r>
                          </w:p>
                          <w:p w14:paraId="7604C95B" w14:textId="77777777" w:rsidR="00F40A58" w:rsidRPr="00943E76" w:rsidRDefault="00F40A58" w:rsidP="00F40A58">
                            <w:pPr>
                              <w:pStyle w:val="Bodytextbullets"/>
                              <w:spacing w:after="80"/>
                              <w:ind w:left="714" w:hanging="357"/>
                            </w:pPr>
                            <w:r w:rsidRPr="00943E76">
                              <w:t>Professional associations such as ASCL and NAHT</w:t>
                            </w:r>
                          </w:p>
                          <w:p w14:paraId="3726F581" w14:textId="77777777" w:rsidR="0067389E" w:rsidRPr="00D80008" w:rsidRDefault="0067389E" w:rsidP="00FF749A">
                            <w:pPr>
                              <w:pStyle w:val="Bodytextbullets"/>
                              <w:spacing w:after="80"/>
                              <w:ind w:left="714" w:hanging="357"/>
                            </w:pPr>
                            <w:r w:rsidRPr="00D80008">
                              <w:t>Commercial recruitment agencies</w:t>
                            </w:r>
                          </w:p>
                          <w:p w14:paraId="3540565C" w14:textId="77777777" w:rsidR="00FF749A" w:rsidRDefault="0067389E" w:rsidP="00FF749A">
                            <w:pPr>
                              <w:pStyle w:val="Bodytextbullets"/>
                              <w:spacing w:after="80"/>
                              <w:ind w:left="714" w:hanging="357"/>
                            </w:pPr>
                            <w:r w:rsidRPr="00D80008">
                              <w:t xml:space="preserve">Consultants </w:t>
                            </w:r>
                            <w:r w:rsidR="00C4193C">
                              <w:t xml:space="preserve">– </w:t>
                            </w:r>
                            <w:hyperlink r:id="rId16" w:history="1">
                              <w:r w:rsidR="00C4193C" w:rsidRPr="00C2480C">
                                <w:rPr>
                                  <w:rStyle w:val="Hyperlink"/>
                                </w:rPr>
                                <w:t xml:space="preserve">available </w:t>
                              </w:r>
                              <w:r w:rsidR="00C2480C" w:rsidRPr="00C2480C">
                                <w:rPr>
                                  <w:rStyle w:val="Hyperlink"/>
                                </w:rPr>
                                <w:t>from NGA</w:t>
                              </w:r>
                            </w:hyperlink>
                          </w:p>
                          <w:p w14:paraId="43888F7E" w14:textId="59CACE00" w:rsidR="0067389E" w:rsidRDefault="0067389E" w:rsidP="00FF749A">
                            <w:pPr>
                              <w:pStyle w:val="Bodytext1"/>
                              <w:spacing w:before="160"/>
                            </w:pPr>
                            <w:r>
                              <w:t xml:space="preserve">Remember that the relevant financial procedures must be followed when </w:t>
                            </w:r>
                            <w:hyperlink r:id="rId17" w:history="1">
                              <w:r w:rsidRPr="00444691">
                                <w:rPr>
                                  <w:rStyle w:val="Hyperlink"/>
                                </w:rPr>
                                <w:t>procuring professional services</w:t>
                              </w:r>
                            </w:hyperlink>
                            <w:r>
                              <w:t>.</w:t>
                            </w:r>
                          </w:p>
                          <w:p w14:paraId="68F5BDBF" w14:textId="3CBFA59F" w:rsidR="0067389E" w:rsidRPr="00A42323" w:rsidRDefault="0067389E" w:rsidP="00A42323">
                            <w:pPr>
                              <w:pStyle w:val="Bodytext1"/>
                              <w:spacing w:before="160"/>
                              <w:rPr>
                                <w:lang w:val="en-GB"/>
                              </w:rPr>
                            </w:pPr>
                            <w:r>
                              <w:rPr>
                                <w:rFonts w:ascii="Lexend Deca SemiBold" w:hAnsi="Lexend Deca SemiBold"/>
                              </w:rPr>
                              <w:t>Church trusts</w:t>
                            </w:r>
                            <w:r w:rsidRPr="00A42323">
                              <w:rPr>
                                <w:rFonts w:ascii="Lexend Deca SemiBold" w:hAnsi="Lexend Deca SemiBold"/>
                              </w:rPr>
                              <w:t xml:space="preserve"> </w:t>
                            </w:r>
                            <w:r>
                              <w:t xml:space="preserve">should consult their diocese/religious authority before launching a recruitment process. Some will have their own </w:t>
                            </w:r>
                            <w:r w:rsidR="00030FE8">
                              <w:t xml:space="preserve">employment </w:t>
                            </w:r>
                            <w:r>
                              <w:t xml:space="preserve">guidance or protocols which the trust will </w:t>
                            </w:r>
                            <w:r w:rsidR="00030FE8">
                              <w:t>be expected</w:t>
                            </w:r>
                            <w:r w:rsidR="007B1C91">
                              <w:t xml:space="preserve"> </w:t>
                            </w:r>
                            <w:r>
                              <w:t>to use.</w:t>
                            </w:r>
                          </w:p>
                          <w:p w14:paraId="2C360F33" w14:textId="0821A005" w:rsidR="000E25DE" w:rsidRDefault="00E54B7B" w:rsidP="00943E76">
                            <w:pPr>
                              <w:pStyle w:val="Heading3"/>
                              <w:spacing w:before="80" w:after="80"/>
                              <w:rPr>
                                <w:lang w:val="en-US"/>
                              </w:rPr>
                            </w:pPr>
                            <w:r>
                              <w:rPr>
                                <w:lang w:val="en-US"/>
                              </w:rPr>
                              <w:t>Notice periods</w:t>
                            </w:r>
                          </w:p>
                          <w:p w14:paraId="235742A6" w14:textId="1B81959C" w:rsidR="005F4A5B" w:rsidRDefault="00943E76" w:rsidP="005817C9">
                            <w:pPr>
                              <w:pStyle w:val="Bodytext1"/>
                              <w:spacing w:before="40" w:after="80"/>
                            </w:pPr>
                            <w:r>
                              <w:t>Build in sufficient time for candidates’ notice periods</w:t>
                            </w:r>
                            <w:r w:rsidR="002650CC">
                              <w:t>, which may vary. I</w:t>
                            </w:r>
                            <w:r w:rsidR="00B20493">
                              <w:t>t</w:t>
                            </w:r>
                            <w:r w:rsidR="00525A22">
                              <w:t xml:space="preserve"> </w:t>
                            </w:r>
                            <w:r w:rsidR="00B20493">
                              <w:t xml:space="preserve">may be helpful to refer to </w:t>
                            </w:r>
                            <w:r w:rsidR="00814DAD">
                              <w:t>n</w:t>
                            </w:r>
                            <w:r w:rsidR="00C331BC">
                              <w:t xml:space="preserve">otice periods for </w:t>
                            </w:r>
                            <w:r w:rsidR="00982852">
                              <w:t xml:space="preserve">maintained school </w:t>
                            </w:r>
                            <w:r w:rsidR="00C331BC">
                              <w:t>headteachers:</w:t>
                            </w:r>
                          </w:p>
                          <w:p w14:paraId="69F0AC52" w14:textId="77777777" w:rsidR="005F4A5B" w:rsidRPr="002650CC" w:rsidRDefault="00C331BC" w:rsidP="00FF749A">
                            <w:pPr>
                              <w:pStyle w:val="Bodytextbullets"/>
                              <w:spacing w:after="80"/>
                              <w:ind w:left="714" w:hanging="357"/>
                            </w:pPr>
                            <w:r w:rsidRPr="002650CC">
                              <w:t xml:space="preserve">30 April to leave at the end of the summer term </w:t>
                            </w:r>
                          </w:p>
                          <w:p w14:paraId="6340CB20" w14:textId="77777777" w:rsidR="005F4A5B" w:rsidRPr="002650CC" w:rsidRDefault="00C331BC" w:rsidP="00FF749A">
                            <w:pPr>
                              <w:pStyle w:val="Bodytextbullets"/>
                              <w:spacing w:after="80"/>
                              <w:ind w:left="714" w:hanging="357"/>
                            </w:pPr>
                            <w:r w:rsidRPr="002650CC">
                              <w:t xml:space="preserve">30 September to leave at the end of the autumn term </w:t>
                            </w:r>
                          </w:p>
                          <w:p w14:paraId="6D5A9776" w14:textId="605C0C74" w:rsidR="00B9418F" w:rsidRPr="002650CC" w:rsidRDefault="00C331BC" w:rsidP="00FF749A">
                            <w:pPr>
                              <w:pStyle w:val="Bodytextbullets"/>
                              <w:spacing w:after="80"/>
                              <w:ind w:left="714" w:hanging="357"/>
                            </w:pPr>
                            <w:r w:rsidRPr="002650CC">
                              <w:t xml:space="preserve">31 January to leave at the end of the spring term </w:t>
                            </w:r>
                          </w:p>
                          <w:p w14:paraId="7CC986B1" w14:textId="55947861" w:rsidR="008C55F4" w:rsidRPr="00D3402F" w:rsidRDefault="008C55F4" w:rsidP="00FF749A">
                            <w:pPr>
                              <w:pStyle w:val="Bodytext1"/>
                              <w:spacing w:after="40"/>
                            </w:pPr>
                            <w:r>
                              <w:t xml:space="preserve">Those for current CEOs will </w:t>
                            </w:r>
                            <w:r w:rsidRPr="00A93ED5">
                              <w:rPr>
                                <w:rFonts w:ascii="Lexend Deca SemiBold" w:hAnsi="Lexend Deca SemiBold"/>
                              </w:rPr>
                              <w:t xml:space="preserve">often be </w:t>
                            </w:r>
                            <w:r w:rsidRPr="00AA710C">
                              <w:rPr>
                                <w:rFonts w:ascii="Lexend Deca SemiBold" w:hAnsi="Lexend Deca SemiBold"/>
                              </w:rPr>
                              <w:t>longer</w:t>
                            </w:r>
                            <w:r>
                              <w:t xml:space="preserve">. </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6D06B" id="Rectangle: Rounded Corners 1715410773" o:spid="_x0000_s1027" alt="&quot;&quot;" style="position:absolute;left:0;text-align:left;margin-left:385.65pt;margin-top:11.8pt;width:357pt;height:4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" fillcolor="#fbfbfb" strokecolor="#7030a0" strokeweight=".5pt">
                <v:stroke joinstyle="miter"/>
                <v:textbox inset="2mm,,2mm">
                  <w:txbxContent>
                    <w:p w14:paraId="3523D70F" w14:textId="5DCB0AF6" w:rsidR="0067389E" w:rsidRPr="0067389E" w:rsidRDefault="0067389E" w:rsidP="00FF749A">
                      <w:pPr>
                        <w:pStyle w:val="Heading3"/>
                        <w:spacing w:before="0" w:after="80"/>
                        <w:rPr>
                          <w:lang w:val="en-US"/>
                        </w:rPr>
                      </w:pPr>
                      <w:r w:rsidRPr="0067389E">
                        <w:rPr>
                          <w:lang w:val="en-US"/>
                        </w:rPr>
                        <w:t>Specialist support</w:t>
                      </w:r>
                    </w:p>
                    <w:p w14:paraId="058A7F4A" w14:textId="5038FBE1" w:rsidR="0067389E" w:rsidRDefault="0067389E" w:rsidP="00FF749A">
                      <w:pPr>
                        <w:pStyle w:val="Bodytext1"/>
                        <w:spacing w:before="40" w:after="80"/>
                      </w:pPr>
                      <w:r>
                        <w:t>Specialist support is essential to the board throughout the process. Support may be available from:</w:t>
                      </w:r>
                    </w:p>
                    <w:p w14:paraId="2D41F4A1" w14:textId="77777777" w:rsidR="0067389E" w:rsidRPr="00D80008" w:rsidRDefault="0067389E" w:rsidP="00FF749A">
                      <w:pPr>
                        <w:pStyle w:val="Bodytextbullets"/>
                        <w:spacing w:after="80"/>
                        <w:ind w:left="714" w:hanging="357"/>
                      </w:pPr>
                      <w:r w:rsidRPr="00D80008">
                        <w:t>Diocesan boards of education</w:t>
                      </w:r>
                    </w:p>
                    <w:p w14:paraId="5652878C" w14:textId="77777777" w:rsidR="0067389E" w:rsidRPr="00D80008" w:rsidRDefault="0067389E" w:rsidP="00FF749A">
                      <w:pPr>
                        <w:pStyle w:val="Bodytextbullets"/>
                        <w:spacing w:after="80"/>
                        <w:ind w:left="714" w:hanging="357"/>
                      </w:pPr>
                      <w:r w:rsidRPr="00D80008">
                        <w:t>Central HR teams in larger trusts</w:t>
                      </w:r>
                    </w:p>
                    <w:p w14:paraId="7604C95B" w14:textId="77777777" w:rsidR="00F40A58" w:rsidRPr="00943E76" w:rsidRDefault="00F40A58" w:rsidP="00F40A58">
                      <w:pPr>
                        <w:pStyle w:val="Bodytextbullets"/>
                        <w:spacing w:after="80"/>
                        <w:ind w:left="714" w:hanging="357"/>
                      </w:pPr>
                      <w:r w:rsidRPr="00943E76">
                        <w:t>Professional associations such as ASCL and NAHT</w:t>
                      </w:r>
                    </w:p>
                    <w:p w14:paraId="3726F581" w14:textId="77777777" w:rsidR="0067389E" w:rsidRPr="00D80008" w:rsidRDefault="0067389E" w:rsidP="00FF749A">
                      <w:pPr>
                        <w:pStyle w:val="Bodytextbullets"/>
                        <w:spacing w:after="80"/>
                        <w:ind w:left="714" w:hanging="357"/>
                      </w:pPr>
                      <w:r w:rsidRPr="00D80008">
                        <w:t>Commercial recruitment agencies</w:t>
                      </w:r>
                    </w:p>
                    <w:p w14:paraId="3540565C" w14:textId="77777777" w:rsidR="00FF749A" w:rsidRDefault="0067389E" w:rsidP="00FF749A">
                      <w:pPr>
                        <w:pStyle w:val="Bodytextbullets"/>
                        <w:spacing w:after="80"/>
                        <w:ind w:left="714" w:hanging="357"/>
                      </w:pPr>
                      <w:r w:rsidRPr="00D80008">
                        <w:t xml:space="preserve">Consultants </w:t>
                      </w:r>
                      <w:r w:rsidR="00C4193C">
                        <w:t xml:space="preserve">– </w:t>
                      </w:r>
                      <w:hyperlink r:id="rId18" w:history="1">
                        <w:r w:rsidR="00C4193C" w:rsidRPr="00C2480C">
                          <w:rPr>
                            <w:rStyle w:val="Hyperlink"/>
                          </w:rPr>
                          <w:t xml:space="preserve">available </w:t>
                        </w:r>
                        <w:r w:rsidR="00C2480C" w:rsidRPr="00C2480C">
                          <w:rPr>
                            <w:rStyle w:val="Hyperlink"/>
                          </w:rPr>
                          <w:t>from NGA</w:t>
                        </w:r>
                      </w:hyperlink>
                    </w:p>
                    <w:p w14:paraId="43888F7E" w14:textId="59CACE00" w:rsidR="0067389E" w:rsidRDefault="0067389E" w:rsidP="00FF749A">
                      <w:pPr>
                        <w:pStyle w:val="Bodytext1"/>
                        <w:spacing w:before="160"/>
                      </w:pPr>
                      <w:r>
                        <w:t xml:space="preserve">Remember that the relevant financial procedures must be followed when </w:t>
                      </w:r>
                      <w:hyperlink r:id="rId19" w:history="1">
                        <w:r w:rsidRPr="00444691">
                          <w:rPr>
                            <w:rStyle w:val="Hyperlink"/>
                          </w:rPr>
                          <w:t>procuring professional services</w:t>
                        </w:r>
                      </w:hyperlink>
                      <w:r>
                        <w:t>.</w:t>
                      </w:r>
                    </w:p>
                    <w:p w14:paraId="68F5BDBF" w14:textId="3CBFA59F" w:rsidR="0067389E" w:rsidRPr="00A42323" w:rsidRDefault="0067389E" w:rsidP="00A42323">
                      <w:pPr>
                        <w:pStyle w:val="Bodytext1"/>
                        <w:spacing w:before="160"/>
                        <w:rPr>
                          <w:lang w:val="en-GB"/>
                        </w:rPr>
                      </w:pPr>
                      <w:r>
                        <w:rPr>
                          <w:rFonts w:ascii="Lexend Deca SemiBold" w:hAnsi="Lexend Deca SemiBold"/>
                        </w:rPr>
                        <w:t>Church trusts</w:t>
                      </w:r>
                      <w:r w:rsidRPr="00A42323">
                        <w:rPr>
                          <w:rFonts w:ascii="Lexend Deca SemiBold" w:hAnsi="Lexend Deca SemiBold"/>
                        </w:rPr>
                        <w:t xml:space="preserve"> </w:t>
                      </w:r>
                      <w:r>
                        <w:t xml:space="preserve">should consult their diocese/religious authority before launching a recruitment process. Some will have their own </w:t>
                      </w:r>
                      <w:r w:rsidR="00030FE8">
                        <w:t xml:space="preserve">employment </w:t>
                      </w:r>
                      <w:r>
                        <w:t xml:space="preserve">guidance or protocols which the trust will </w:t>
                      </w:r>
                      <w:r w:rsidR="00030FE8">
                        <w:t>be expected</w:t>
                      </w:r>
                      <w:r w:rsidR="007B1C91">
                        <w:t xml:space="preserve"> </w:t>
                      </w:r>
                      <w:r>
                        <w:t>to use.</w:t>
                      </w:r>
                    </w:p>
                    <w:p w14:paraId="2C360F33" w14:textId="0821A005" w:rsidR="000E25DE" w:rsidRDefault="00E54B7B" w:rsidP="00943E76">
                      <w:pPr>
                        <w:pStyle w:val="Heading3"/>
                        <w:spacing w:before="80" w:after="80"/>
                        <w:rPr>
                          <w:lang w:val="en-US"/>
                        </w:rPr>
                      </w:pPr>
                      <w:r>
                        <w:rPr>
                          <w:lang w:val="en-US"/>
                        </w:rPr>
                        <w:t>Notice periods</w:t>
                      </w:r>
                    </w:p>
                    <w:p w14:paraId="235742A6" w14:textId="1B81959C" w:rsidR="005F4A5B" w:rsidRDefault="00943E76" w:rsidP="005817C9">
                      <w:pPr>
                        <w:pStyle w:val="Bodytext1"/>
                        <w:spacing w:before="40" w:after="80"/>
                      </w:pPr>
                      <w:r>
                        <w:t>Build in sufficient time for candidates’ notice periods</w:t>
                      </w:r>
                      <w:r w:rsidR="002650CC">
                        <w:t>, which may vary. I</w:t>
                      </w:r>
                      <w:r w:rsidR="00B20493">
                        <w:t>t</w:t>
                      </w:r>
                      <w:r w:rsidR="00525A22">
                        <w:t xml:space="preserve"> </w:t>
                      </w:r>
                      <w:r w:rsidR="00B20493">
                        <w:t xml:space="preserve">may be helpful to refer to </w:t>
                      </w:r>
                      <w:r w:rsidR="00814DAD">
                        <w:t>n</w:t>
                      </w:r>
                      <w:r w:rsidR="00C331BC">
                        <w:t xml:space="preserve">otice periods for </w:t>
                      </w:r>
                      <w:r w:rsidR="00982852">
                        <w:t xml:space="preserve">maintained school </w:t>
                      </w:r>
                      <w:r w:rsidR="00C331BC">
                        <w:t>headteachers:</w:t>
                      </w:r>
                    </w:p>
                    <w:p w14:paraId="69F0AC52" w14:textId="77777777" w:rsidR="005F4A5B" w:rsidRPr="002650CC" w:rsidRDefault="00C331BC" w:rsidP="00FF749A">
                      <w:pPr>
                        <w:pStyle w:val="Bodytextbullets"/>
                        <w:spacing w:after="80"/>
                        <w:ind w:left="714" w:hanging="357"/>
                      </w:pPr>
                      <w:r w:rsidRPr="002650CC">
                        <w:t xml:space="preserve">30 April to leave at the end of the summer term </w:t>
                      </w:r>
                    </w:p>
                    <w:p w14:paraId="6340CB20" w14:textId="77777777" w:rsidR="005F4A5B" w:rsidRPr="002650CC" w:rsidRDefault="00C331BC" w:rsidP="00FF749A">
                      <w:pPr>
                        <w:pStyle w:val="Bodytextbullets"/>
                        <w:spacing w:after="80"/>
                        <w:ind w:left="714" w:hanging="357"/>
                      </w:pPr>
                      <w:r w:rsidRPr="002650CC">
                        <w:t xml:space="preserve">30 September to leave at the end of the autumn term </w:t>
                      </w:r>
                    </w:p>
                    <w:p w14:paraId="6D5A9776" w14:textId="605C0C74" w:rsidR="00B9418F" w:rsidRPr="002650CC" w:rsidRDefault="00C331BC" w:rsidP="00FF749A">
                      <w:pPr>
                        <w:pStyle w:val="Bodytextbullets"/>
                        <w:spacing w:after="80"/>
                        <w:ind w:left="714" w:hanging="357"/>
                      </w:pPr>
                      <w:r w:rsidRPr="002650CC">
                        <w:t xml:space="preserve">31 January to leave at the end of the spring term </w:t>
                      </w:r>
                    </w:p>
                    <w:p w14:paraId="7CC986B1" w14:textId="55947861" w:rsidR="008C55F4" w:rsidRPr="00D3402F" w:rsidRDefault="008C55F4" w:rsidP="00FF749A">
                      <w:pPr>
                        <w:pStyle w:val="Bodytext1"/>
                        <w:spacing w:after="40"/>
                      </w:pPr>
                      <w:r>
                        <w:t xml:space="preserve">Those for current CEOs will </w:t>
                      </w:r>
                      <w:r w:rsidRPr="00A93ED5">
                        <w:rPr>
                          <w:rFonts w:ascii="Lexend Deca SemiBold" w:hAnsi="Lexend Deca SemiBold"/>
                        </w:rPr>
                        <w:t xml:space="preserve">often be </w:t>
                      </w:r>
                      <w:r w:rsidRPr="00AA710C">
                        <w:rPr>
                          <w:rFonts w:ascii="Lexend Deca SemiBold" w:hAnsi="Lexend Deca SemiBold"/>
                        </w:rPr>
                        <w:t>longer</w:t>
                      </w:r>
                      <w:r>
                        <w:t xml:space="preserve">. </w:t>
                      </w:r>
                    </w:p>
                  </w:txbxContent>
                </v:textbox>
                <w10:wrap type="through"/>
              </v:roundrect>
            </w:pict>
          </mc:Fallback>
        </mc:AlternateContent>
      </w:r>
      <w:r w:rsidR="000C507C">
        <w:rPr>
          <w:lang w:val="en-US"/>
        </w:rPr>
        <w:t>Planning and preparation</w:t>
      </w:r>
    </w:p>
    <w:p w14:paraId="500899EF" w14:textId="71B19921" w:rsidR="008868F9" w:rsidRDefault="00E63F81" w:rsidP="001F38CC">
      <w:pPr>
        <w:pStyle w:val="Bodytext1"/>
        <w:spacing w:before="40"/>
      </w:pPr>
      <w:r>
        <w:t>T</w:t>
      </w:r>
      <w:r w:rsidR="00C6556B">
        <w:t xml:space="preserve">he trust board </w:t>
      </w:r>
      <w:r w:rsidR="001F38CC">
        <w:t xml:space="preserve">should </w:t>
      </w:r>
      <w:r w:rsidR="00CE5852">
        <w:t xml:space="preserve">first </w:t>
      </w:r>
      <w:r w:rsidR="001F38CC">
        <w:t xml:space="preserve">approach </w:t>
      </w:r>
      <w:r w:rsidR="0007674C">
        <w:t>the</w:t>
      </w:r>
      <w:r w:rsidR="001F38CC">
        <w:t xml:space="preserve"> </w:t>
      </w:r>
      <w:hyperlink r:id="rId20" w:history="1">
        <w:r w:rsidR="001F38CC" w:rsidRPr="0004287D">
          <w:rPr>
            <w:rStyle w:val="Hyperlink"/>
          </w:rPr>
          <w:t>Regional Director</w:t>
        </w:r>
      </w:hyperlink>
      <w:r w:rsidR="001F38CC">
        <w:t xml:space="preserve"> to discuss </w:t>
      </w:r>
      <w:r w:rsidR="00983A88">
        <w:t xml:space="preserve">recruitment plans and </w:t>
      </w:r>
      <w:r w:rsidR="00374300">
        <w:t>the trust’s options</w:t>
      </w:r>
      <w:r w:rsidR="001F38CC">
        <w:t>.</w:t>
      </w:r>
      <w:r w:rsidR="00182948">
        <w:t xml:space="preserve"> </w:t>
      </w:r>
      <w:r w:rsidR="00603688">
        <w:t>Church</w:t>
      </w:r>
      <w:r w:rsidR="0049184F">
        <w:t xml:space="preserve"> trusts will also need to</w:t>
      </w:r>
      <w:r w:rsidR="001C6F2E">
        <w:t xml:space="preserve"> discuss recruitment plans with </w:t>
      </w:r>
      <w:r w:rsidR="001F16B4">
        <w:t>their diocese</w:t>
      </w:r>
      <w:r w:rsidR="001C6F2E">
        <w:t xml:space="preserve"> at an early stage</w:t>
      </w:r>
      <w:r w:rsidR="001F16B4">
        <w:t xml:space="preserve">. </w:t>
      </w:r>
    </w:p>
    <w:p w14:paraId="2135BAFA" w14:textId="79F2D11A" w:rsidR="00D82254" w:rsidRDefault="00D82254" w:rsidP="000F5439">
      <w:pPr>
        <w:pStyle w:val="Heading3"/>
        <w:spacing w:before="240" w:after="80"/>
        <w:rPr>
          <w:lang w:val="en-US"/>
        </w:rPr>
      </w:pPr>
      <w:r>
        <w:rPr>
          <w:lang w:val="en-US"/>
        </w:rPr>
        <w:t>Determine the recruitment budget</w:t>
      </w:r>
    </w:p>
    <w:p w14:paraId="3A3BBFB1" w14:textId="49C7E87D" w:rsidR="00D82254" w:rsidRDefault="00D82254" w:rsidP="000F5439">
      <w:pPr>
        <w:pStyle w:val="Bodytext1"/>
        <w:spacing w:before="40"/>
      </w:pPr>
      <w:r>
        <w:t xml:space="preserve">The </w:t>
      </w:r>
      <w:r w:rsidR="00174A91">
        <w:t xml:space="preserve">trust </w:t>
      </w:r>
      <w:r w:rsidRPr="004B6732">
        <w:rPr>
          <w:lang w:val="en-GB"/>
        </w:rPr>
        <w:t xml:space="preserve">board should </w:t>
      </w:r>
      <w:r w:rsidR="00C7195D" w:rsidRPr="004B6732">
        <w:rPr>
          <w:lang w:val="en-GB"/>
        </w:rPr>
        <w:t>agre</w:t>
      </w:r>
      <w:r w:rsidR="00C7195D">
        <w:rPr>
          <w:lang w:val="en-GB"/>
        </w:rPr>
        <w:t>e</w:t>
      </w:r>
      <w:r w:rsidRPr="004B6732">
        <w:rPr>
          <w:lang w:val="en-GB"/>
        </w:rPr>
        <w:t xml:space="preserve"> the budget for staff recruitment as part of annual budget planning. A maximum spend should be allocated for the </w:t>
      </w:r>
      <w:r w:rsidR="00B569A1">
        <w:rPr>
          <w:lang w:val="en-GB"/>
        </w:rPr>
        <w:t>CEO</w:t>
      </w:r>
      <w:r w:rsidRPr="004B6732">
        <w:rPr>
          <w:lang w:val="en-GB"/>
        </w:rPr>
        <w:t xml:space="preserve"> </w:t>
      </w:r>
      <w:r w:rsidRPr="009B6E47">
        <w:t xml:space="preserve">recruitment process, taking into </w:t>
      </w:r>
      <w:r w:rsidR="00B938FC">
        <w:t>account</w:t>
      </w:r>
      <w:r w:rsidRPr="009B6E47">
        <w:t xml:space="preserve"> the cost of buying expertise, agency fees, </w:t>
      </w:r>
      <w:r w:rsidR="00A42323">
        <w:t xml:space="preserve">and </w:t>
      </w:r>
      <w:r w:rsidR="00295B01">
        <w:t xml:space="preserve">any </w:t>
      </w:r>
      <w:r w:rsidRPr="009B6E47">
        <w:t>recruitment exercises</w:t>
      </w:r>
      <w:r w:rsidR="00295B01">
        <w:t xml:space="preserve"> planned</w:t>
      </w:r>
      <w:r w:rsidRPr="009B6E47">
        <w:t>.</w:t>
      </w:r>
      <w:r>
        <w:t xml:space="preserve"> </w:t>
      </w:r>
      <w:r w:rsidR="00E9409B">
        <w:t xml:space="preserve">Also </w:t>
      </w:r>
      <w:r>
        <w:t>consider costs</w:t>
      </w:r>
      <w:r w:rsidR="00F31C39">
        <w:t xml:space="preserve"> (and the time required) for a second recruitment round</w:t>
      </w:r>
      <w:r>
        <w:t>.</w:t>
      </w:r>
    </w:p>
    <w:p w14:paraId="5EC7C3A1" w14:textId="1E8F3156" w:rsidR="0035507D" w:rsidRDefault="0035507D" w:rsidP="00E9409B">
      <w:pPr>
        <w:pStyle w:val="Heading3"/>
        <w:spacing w:before="240"/>
        <w:rPr>
          <w:lang w:val="en-US"/>
        </w:rPr>
      </w:pPr>
      <w:r>
        <w:rPr>
          <w:lang w:val="en-US"/>
        </w:rPr>
        <w:t>Agree a recruitment timeline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3544"/>
      </w:tblGrid>
      <w:tr w:rsidR="0035507D" w14:paraId="490DD22E" w14:textId="77777777" w:rsidTr="00FF749A">
        <w:tc>
          <w:tcPr>
            <w:tcW w:w="3681" w:type="dxa"/>
            <w:shd w:val="clear" w:color="auto" w:fill="00407B"/>
          </w:tcPr>
          <w:p w14:paraId="30A8E02A" w14:textId="581ECADE" w:rsidR="0035507D" w:rsidRPr="00431B03" w:rsidRDefault="0035507D" w:rsidP="00A41698">
            <w:pPr>
              <w:pStyle w:val="Heading3"/>
              <w:spacing w:after="40" w:line="240" w:lineRule="auto"/>
              <w:rPr>
                <w:rFonts w:ascii="Lexend Deca" w:hAnsi="Lexend Deca"/>
                <w:bCs/>
                <w:color w:val="FFFFFF" w:themeColor="background1"/>
                <w:sz w:val="24"/>
                <w:szCs w:val="18"/>
                <w:lang w:val="en-US"/>
              </w:rPr>
            </w:pPr>
            <w:r w:rsidRPr="00431B03">
              <w:rPr>
                <w:rFonts w:ascii="Lexend Deca" w:hAnsi="Lexend Deca"/>
                <w:bCs/>
                <w:color w:val="FFFFFF" w:themeColor="background1"/>
                <w:sz w:val="24"/>
                <w:szCs w:val="18"/>
                <w:lang w:val="en-US"/>
              </w:rPr>
              <w:t>Task</w:t>
            </w:r>
          </w:p>
        </w:tc>
        <w:tc>
          <w:tcPr>
            <w:tcW w:w="3544" w:type="dxa"/>
            <w:shd w:val="clear" w:color="auto" w:fill="00407B"/>
          </w:tcPr>
          <w:p w14:paraId="59AC7B94" w14:textId="1C197A17" w:rsidR="0035507D" w:rsidRPr="00431B03" w:rsidRDefault="0035507D" w:rsidP="00A41698">
            <w:pPr>
              <w:pStyle w:val="Heading3"/>
              <w:spacing w:after="40" w:line="240" w:lineRule="auto"/>
              <w:rPr>
                <w:rFonts w:ascii="Lexend Deca" w:hAnsi="Lexend Deca"/>
                <w:bCs/>
                <w:color w:val="FFFFFF" w:themeColor="background1"/>
                <w:sz w:val="24"/>
                <w:szCs w:val="18"/>
                <w:lang w:val="en-US"/>
              </w:rPr>
            </w:pPr>
            <w:r w:rsidRPr="00431B03">
              <w:rPr>
                <w:rFonts w:ascii="Lexend Deca" w:hAnsi="Lexend Deca"/>
                <w:bCs/>
                <w:color w:val="FFFFFF" w:themeColor="background1"/>
                <w:sz w:val="24"/>
                <w:szCs w:val="18"/>
                <w:lang w:val="en-US"/>
              </w:rPr>
              <w:t>Deadline/timeframe</w:t>
            </w:r>
          </w:p>
        </w:tc>
      </w:tr>
      <w:tr w:rsidR="0035507D" w14:paraId="3D218E9A" w14:textId="77777777" w:rsidTr="00FF749A">
        <w:tc>
          <w:tcPr>
            <w:tcW w:w="3681" w:type="dxa"/>
            <w:shd w:val="clear" w:color="auto" w:fill="auto"/>
          </w:tcPr>
          <w:p w14:paraId="5F606716" w14:textId="06B863F6" w:rsidR="0035507D" w:rsidRDefault="00AF4D68" w:rsidP="00FF749A">
            <w:pPr>
              <w:pStyle w:val="Bodytext1"/>
              <w:spacing w:before="40" w:after="80"/>
            </w:pPr>
            <w:r>
              <w:t xml:space="preserve">Planning </w:t>
            </w:r>
          </w:p>
        </w:tc>
        <w:tc>
          <w:tcPr>
            <w:tcW w:w="3544" w:type="dxa"/>
            <w:shd w:val="clear" w:color="auto" w:fill="auto"/>
          </w:tcPr>
          <w:p w14:paraId="105F8FEF" w14:textId="77777777" w:rsidR="0035507D" w:rsidRPr="00A346B7" w:rsidRDefault="0035507D" w:rsidP="00FF749A">
            <w:pPr>
              <w:pStyle w:val="Bodytext1"/>
              <w:spacing w:before="40" w:after="80"/>
            </w:pPr>
          </w:p>
        </w:tc>
      </w:tr>
      <w:tr w:rsidR="00BE577B" w14:paraId="14AFF244" w14:textId="77777777" w:rsidTr="00FF749A">
        <w:tc>
          <w:tcPr>
            <w:tcW w:w="3681" w:type="dxa"/>
            <w:shd w:val="clear" w:color="auto" w:fill="auto"/>
          </w:tcPr>
          <w:p w14:paraId="5DB7D6D4" w14:textId="4A3B71BA" w:rsidR="00BE577B" w:rsidRDefault="003C0CA5" w:rsidP="00FF749A">
            <w:pPr>
              <w:pStyle w:val="Bodytext1"/>
              <w:spacing w:before="40" w:after="80"/>
            </w:pPr>
            <w:r>
              <w:t>Create recruitment materials</w:t>
            </w:r>
            <w:r w:rsidR="005815C5">
              <w:t xml:space="preserve"> </w:t>
            </w:r>
          </w:p>
        </w:tc>
        <w:tc>
          <w:tcPr>
            <w:tcW w:w="3544" w:type="dxa"/>
            <w:shd w:val="clear" w:color="auto" w:fill="auto"/>
          </w:tcPr>
          <w:p w14:paraId="70B96DA3" w14:textId="77777777" w:rsidR="00BE577B" w:rsidRPr="00A346B7" w:rsidRDefault="00BE577B" w:rsidP="00FF749A">
            <w:pPr>
              <w:pStyle w:val="Bodytext1"/>
              <w:spacing w:before="40" w:after="80"/>
            </w:pPr>
          </w:p>
        </w:tc>
      </w:tr>
      <w:tr w:rsidR="00BE577B" w14:paraId="5D1DA1C6" w14:textId="77777777" w:rsidTr="00FF749A">
        <w:tc>
          <w:tcPr>
            <w:tcW w:w="3681" w:type="dxa"/>
            <w:shd w:val="clear" w:color="auto" w:fill="auto"/>
          </w:tcPr>
          <w:p w14:paraId="04FF9C17" w14:textId="18A37482" w:rsidR="00BE577B" w:rsidRDefault="0068322C" w:rsidP="00FF749A">
            <w:pPr>
              <w:pStyle w:val="Bodytext1"/>
              <w:spacing w:before="40" w:after="80"/>
            </w:pPr>
            <w:r>
              <w:t xml:space="preserve">Advertise </w:t>
            </w:r>
          </w:p>
        </w:tc>
        <w:tc>
          <w:tcPr>
            <w:tcW w:w="3544" w:type="dxa"/>
            <w:shd w:val="clear" w:color="auto" w:fill="auto"/>
          </w:tcPr>
          <w:p w14:paraId="5D13D6A0" w14:textId="77777777" w:rsidR="00BE577B" w:rsidRPr="00A346B7" w:rsidRDefault="00BE577B" w:rsidP="00FF749A">
            <w:pPr>
              <w:pStyle w:val="Bodytext1"/>
              <w:spacing w:before="40" w:after="80"/>
            </w:pPr>
          </w:p>
        </w:tc>
      </w:tr>
      <w:tr w:rsidR="00BE577B" w14:paraId="2A4BFA71" w14:textId="77777777" w:rsidTr="00FF749A">
        <w:tc>
          <w:tcPr>
            <w:tcW w:w="3681" w:type="dxa"/>
            <w:shd w:val="clear" w:color="auto" w:fill="auto"/>
          </w:tcPr>
          <w:p w14:paraId="2D3C601C" w14:textId="34D49C8E" w:rsidR="00BE577B" w:rsidRDefault="0091374C" w:rsidP="00FF749A">
            <w:pPr>
              <w:pStyle w:val="Bodytext1"/>
              <w:spacing w:before="40" w:after="80"/>
            </w:pPr>
            <w:r>
              <w:t>Deadline for applications</w:t>
            </w:r>
          </w:p>
        </w:tc>
        <w:tc>
          <w:tcPr>
            <w:tcW w:w="3544" w:type="dxa"/>
            <w:shd w:val="clear" w:color="auto" w:fill="auto"/>
          </w:tcPr>
          <w:p w14:paraId="003FCA99" w14:textId="77777777" w:rsidR="00BE577B" w:rsidRPr="00A346B7" w:rsidRDefault="00BE577B" w:rsidP="00FF749A">
            <w:pPr>
              <w:pStyle w:val="Bodytext1"/>
              <w:spacing w:before="40" w:after="80"/>
            </w:pPr>
          </w:p>
        </w:tc>
      </w:tr>
      <w:tr w:rsidR="00BE577B" w14:paraId="4C49E2BE" w14:textId="77777777" w:rsidTr="00FF749A">
        <w:tc>
          <w:tcPr>
            <w:tcW w:w="3681" w:type="dxa"/>
            <w:shd w:val="clear" w:color="auto" w:fill="auto"/>
          </w:tcPr>
          <w:p w14:paraId="3FD396FF" w14:textId="51100BE4" w:rsidR="00BE577B" w:rsidRDefault="0091374C" w:rsidP="00FF749A">
            <w:pPr>
              <w:pStyle w:val="Bodytext1"/>
              <w:spacing w:before="40" w:after="80"/>
            </w:pPr>
            <w:r>
              <w:t xml:space="preserve">Shortlisting </w:t>
            </w:r>
          </w:p>
        </w:tc>
        <w:tc>
          <w:tcPr>
            <w:tcW w:w="3544" w:type="dxa"/>
            <w:shd w:val="clear" w:color="auto" w:fill="auto"/>
          </w:tcPr>
          <w:p w14:paraId="3354839D" w14:textId="77777777" w:rsidR="00BE577B" w:rsidRPr="00A346B7" w:rsidRDefault="00BE577B" w:rsidP="00FF749A">
            <w:pPr>
              <w:pStyle w:val="Bodytext1"/>
              <w:spacing w:before="40" w:after="80"/>
            </w:pPr>
          </w:p>
        </w:tc>
      </w:tr>
      <w:tr w:rsidR="00BE577B" w14:paraId="48D5B9CB" w14:textId="77777777" w:rsidTr="00FF749A">
        <w:tc>
          <w:tcPr>
            <w:tcW w:w="3681" w:type="dxa"/>
            <w:shd w:val="clear" w:color="auto" w:fill="auto"/>
          </w:tcPr>
          <w:p w14:paraId="498C8284" w14:textId="128FD99E" w:rsidR="00BE577B" w:rsidRDefault="0009025D" w:rsidP="00FF749A">
            <w:pPr>
              <w:pStyle w:val="Bodytext1"/>
              <w:spacing w:before="40" w:after="80"/>
            </w:pPr>
            <w:r>
              <w:t>Invitation to interview</w:t>
            </w:r>
          </w:p>
        </w:tc>
        <w:tc>
          <w:tcPr>
            <w:tcW w:w="3544" w:type="dxa"/>
            <w:shd w:val="clear" w:color="auto" w:fill="auto"/>
          </w:tcPr>
          <w:p w14:paraId="2E77E695" w14:textId="77777777" w:rsidR="00BE577B" w:rsidRPr="00A346B7" w:rsidRDefault="00BE577B" w:rsidP="00FF749A">
            <w:pPr>
              <w:pStyle w:val="Bodytext1"/>
              <w:spacing w:before="40" w:after="80"/>
            </w:pPr>
          </w:p>
        </w:tc>
      </w:tr>
      <w:tr w:rsidR="0009025D" w14:paraId="09A36715" w14:textId="77777777" w:rsidTr="00FF749A">
        <w:tc>
          <w:tcPr>
            <w:tcW w:w="3681" w:type="dxa"/>
            <w:shd w:val="clear" w:color="auto" w:fill="auto"/>
          </w:tcPr>
          <w:p w14:paraId="374333E5" w14:textId="4D40E0E1" w:rsidR="0009025D" w:rsidRDefault="0009025D" w:rsidP="00FF749A">
            <w:pPr>
              <w:pStyle w:val="Bodytext1"/>
              <w:spacing w:before="40" w:after="80"/>
            </w:pPr>
            <w:r>
              <w:t>Interview date(s)</w:t>
            </w:r>
          </w:p>
        </w:tc>
        <w:tc>
          <w:tcPr>
            <w:tcW w:w="3544" w:type="dxa"/>
            <w:shd w:val="clear" w:color="auto" w:fill="auto"/>
          </w:tcPr>
          <w:p w14:paraId="282AB661" w14:textId="77777777" w:rsidR="0009025D" w:rsidRPr="00A346B7" w:rsidRDefault="0009025D" w:rsidP="00FF749A">
            <w:pPr>
              <w:pStyle w:val="Bodytext1"/>
              <w:spacing w:before="40" w:after="80"/>
            </w:pPr>
          </w:p>
        </w:tc>
      </w:tr>
      <w:tr w:rsidR="0009025D" w14:paraId="098073FD" w14:textId="77777777" w:rsidTr="00FF749A">
        <w:tc>
          <w:tcPr>
            <w:tcW w:w="3681" w:type="dxa"/>
            <w:shd w:val="clear" w:color="auto" w:fill="auto"/>
          </w:tcPr>
          <w:p w14:paraId="1E41AAA2" w14:textId="6C8E5BD1" w:rsidR="0009025D" w:rsidRDefault="0009025D" w:rsidP="00FF749A">
            <w:pPr>
              <w:pStyle w:val="Bodytext1"/>
              <w:spacing w:before="40" w:after="80"/>
            </w:pPr>
            <w:r>
              <w:t xml:space="preserve">Decision </w:t>
            </w:r>
          </w:p>
        </w:tc>
        <w:tc>
          <w:tcPr>
            <w:tcW w:w="3544" w:type="dxa"/>
            <w:shd w:val="clear" w:color="auto" w:fill="auto"/>
          </w:tcPr>
          <w:p w14:paraId="583BCEFC" w14:textId="77777777" w:rsidR="0009025D" w:rsidRPr="00A346B7" w:rsidRDefault="0009025D" w:rsidP="00FF749A">
            <w:pPr>
              <w:pStyle w:val="Bodytext1"/>
              <w:spacing w:before="40" w:after="80"/>
            </w:pPr>
          </w:p>
        </w:tc>
      </w:tr>
      <w:tr w:rsidR="0009025D" w14:paraId="517F92E8" w14:textId="77777777" w:rsidTr="00FF749A">
        <w:tc>
          <w:tcPr>
            <w:tcW w:w="3681" w:type="dxa"/>
            <w:shd w:val="clear" w:color="auto" w:fill="auto"/>
          </w:tcPr>
          <w:p w14:paraId="38D05628" w14:textId="63B4140A" w:rsidR="0009025D" w:rsidRDefault="0009025D" w:rsidP="00FF749A">
            <w:pPr>
              <w:pStyle w:val="Bodytext1"/>
              <w:spacing w:before="40" w:after="80"/>
            </w:pPr>
            <w:r>
              <w:t>Start date</w:t>
            </w:r>
          </w:p>
        </w:tc>
        <w:tc>
          <w:tcPr>
            <w:tcW w:w="3544" w:type="dxa"/>
            <w:shd w:val="clear" w:color="auto" w:fill="auto"/>
          </w:tcPr>
          <w:p w14:paraId="2B86127A" w14:textId="77777777" w:rsidR="0009025D" w:rsidRPr="00A346B7" w:rsidRDefault="0009025D" w:rsidP="00FF749A">
            <w:pPr>
              <w:pStyle w:val="Bodytext1"/>
              <w:spacing w:before="40" w:after="80"/>
            </w:pPr>
          </w:p>
        </w:tc>
      </w:tr>
    </w:tbl>
    <w:p w14:paraId="067757CD" w14:textId="6801B763" w:rsidR="003E2BEB" w:rsidRDefault="00EC5392" w:rsidP="000F5439">
      <w:pPr>
        <w:pStyle w:val="Heading3"/>
        <w:spacing w:before="240" w:after="80"/>
        <w:rPr>
          <w:lang w:val="en-US"/>
        </w:rPr>
      </w:pPr>
      <w:r>
        <w:rPr>
          <w:lang w:val="en-US"/>
        </w:rPr>
        <w:lastRenderedPageBreak/>
        <w:t>Refer to</w:t>
      </w:r>
      <w:r w:rsidR="003E2BEB">
        <w:rPr>
          <w:lang w:val="en-US"/>
        </w:rPr>
        <w:t xml:space="preserve"> your vision and strategy</w:t>
      </w:r>
    </w:p>
    <w:p w14:paraId="2B70121D" w14:textId="4719ABE3" w:rsidR="003E2BEB" w:rsidRPr="00E76988" w:rsidRDefault="00887122" w:rsidP="00A42323">
      <w:pPr>
        <w:pStyle w:val="Bodytext1"/>
        <w:spacing w:after="200"/>
        <w:rPr>
          <w:lang w:val="en-GB"/>
        </w:rPr>
      </w:pPr>
      <w:r w:rsidRPr="009720AE">
        <w:rPr>
          <w:lang w:val="en-GB"/>
        </w:rPr>
        <w:t xml:space="preserve">Ask </w:t>
      </w:r>
      <w:r w:rsidRPr="00E76988">
        <w:t>the</w:t>
      </w:r>
      <w:r w:rsidRPr="009720AE">
        <w:rPr>
          <w:lang w:val="en-GB"/>
        </w:rPr>
        <w:t xml:space="preserve"> </w:t>
      </w:r>
      <w:r w:rsidRPr="009720AE">
        <w:t>following</w:t>
      </w:r>
      <w:r w:rsidRPr="009720AE">
        <w:rPr>
          <w:lang w:val="en-GB"/>
        </w:rPr>
        <w:t xml:space="preserve"> questions </w:t>
      </w:r>
      <w:r>
        <w:rPr>
          <w:lang w:val="en-GB"/>
        </w:rPr>
        <w:t>to</w:t>
      </w:r>
      <w:r w:rsidRPr="009720AE">
        <w:rPr>
          <w:lang w:val="en-GB"/>
        </w:rPr>
        <w:t xml:space="preserve"> build a picture of the type of leader needed to support the </w:t>
      </w:r>
      <w:r>
        <w:rPr>
          <w:lang w:val="en-GB"/>
        </w:rPr>
        <w:t>trust</w:t>
      </w:r>
      <w:r w:rsidRPr="009720AE">
        <w:rPr>
          <w:lang w:val="en-GB"/>
        </w:rPr>
        <w:t>’s vision and deliver against strategic priorities</w:t>
      </w:r>
      <w:r>
        <w:rPr>
          <w:lang w:val="en-G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95"/>
        <w:gridCol w:w="9048"/>
      </w:tblGrid>
      <w:tr w:rsidR="003E2BEB" w14:paraId="3E7EE48F" w14:textId="77777777" w:rsidTr="00A14AD0">
        <w:trPr>
          <w:trHeight w:val="460"/>
        </w:trPr>
        <w:tc>
          <w:tcPr>
            <w:tcW w:w="5795" w:type="dxa"/>
            <w:shd w:val="clear" w:color="auto" w:fill="00407B"/>
          </w:tcPr>
          <w:p w14:paraId="0573B6AF" w14:textId="77777777" w:rsidR="003E2BEB" w:rsidRPr="00A42323" w:rsidRDefault="003E2BEB" w:rsidP="00A42323">
            <w:pPr>
              <w:pStyle w:val="Heading3"/>
              <w:spacing w:before="80" w:after="40" w:line="240" w:lineRule="auto"/>
              <w:rPr>
                <w:rFonts w:ascii="Lexend Deca" w:hAnsi="Lexend Deca"/>
                <w:bCs/>
                <w:color w:val="FFFFFF" w:themeColor="background1"/>
                <w:sz w:val="24"/>
                <w:szCs w:val="18"/>
                <w:lang w:val="en-US"/>
              </w:rPr>
            </w:pPr>
            <w:r w:rsidRPr="00A42323">
              <w:rPr>
                <w:rFonts w:ascii="Lexend Deca" w:hAnsi="Lexend Deca"/>
                <w:bCs/>
                <w:color w:val="FFFFFF" w:themeColor="background1"/>
                <w:sz w:val="24"/>
                <w:szCs w:val="18"/>
                <w:lang w:val="en-US"/>
              </w:rPr>
              <w:t>Questions</w:t>
            </w:r>
          </w:p>
        </w:tc>
        <w:tc>
          <w:tcPr>
            <w:tcW w:w="9048" w:type="dxa"/>
            <w:shd w:val="clear" w:color="auto" w:fill="00407B"/>
          </w:tcPr>
          <w:p w14:paraId="43340A60" w14:textId="77777777" w:rsidR="003E2BEB" w:rsidRPr="00A42323" w:rsidRDefault="003E2BEB" w:rsidP="00A42323">
            <w:pPr>
              <w:pStyle w:val="Heading3"/>
              <w:spacing w:before="80" w:after="40" w:line="240" w:lineRule="auto"/>
              <w:rPr>
                <w:rFonts w:ascii="Lexend Deca" w:hAnsi="Lexend Deca"/>
                <w:bCs/>
                <w:color w:val="FFFFFF" w:themeColor="background1"/>
                <w:sz w:val="24"/>
                <w:szCs w:val="18"/>
                <w:lang w:val="en-US"/>
              </w:rPr>
            </w:pPr>
            <w:r w:rsidRPr="00A42323">
              <w:rPr>
                <w:rFonts w:ascii="Lexend Deca" w:hAnsi="Lexend Deca"/>
                <w:bCs/>
                <w:color w:val="FFFFFF" w:themeColor="background1"/>
                <w:sz w:val="24"/>
                <w:szCs w:val="18"/>
                <w:lang w:val="en-US"/>
              </w:rPr>
              <w:t>Your considerations</w:t>
            </w:r>
          </w:p>
        </w:tc>
      </w:tr>
      <w:tr w:rsidR="003E2BEB" w14:paraId="52BBFCFD" w14:textId="77777777" w:rsidTr="00A14AD0">
        <w:trPr>
          <w:trHeight w:val="584"/>
        </w:trPr>
        <w:tc>
          <w:tcPr>
            <w:tcW w:w="5795" w:type="dxa"/>
            <w:shd w:val="clear" w:color="auto" w:fill="auto"/>
          </w:tcPr>
          <w:p w14:paraId="7DDC91A7" w14:textId="662CFE1E" w:rsidR="000C4345" w:rsidRDefault="003E2BEB" w:rsidP="000C4345">
            <w:pPr>
              <w:pStyle w:val="Bodytext1"/>
            </w:pPr>
            <w:r>
              <w:t xml:space="preserve">What are the key things </w:t>
            </w:r>
            <w:r w:rsidR="00401A5E">
              <w:t>the</w:t>
            </w:r>
            <w:r>
              <w:t xml:space="preserve"> </w:t>
            </w:r>
            <w:r w:rsidR="00235B7A">
              <w:t>trust</w:t>
            </w:r>
            <w:r>
              <w:t xml:space="preserve"> will need to do over the next </w:t>
            </w:r>
            <w:r w:rsidR="00F91330">
              <w:t xml:space="preserve">three to five </w:t>
            </w:r>
            <w:r>
              <w:t>years?</w:t>
            </w:r>
            <w:r w:rsidR="000C4345">
              <w:t xml:space="preserve"> Think about:</w:t>
            </w:r>
          </w:p>
          <w:p w14:paraId="11CCB539" w14:textId="4388D586" w:rsidR="000C4345" w:rsidRDefault="00FE3C51" w:rsidP="000C4345">
            <w:pPr>
              <w:pStyle w:val="Bodytextbullets"/>
              <w:spacing w:after="80"/>
              <w:ind w:left="714" w:hanging="357"/>
            </w:pPr>
            <w:r>
              <w:t>t</w:t>
            </w:r>
            <w:r w:rsidR="000C4345">
              <w:t>he balance between central strategy and local accountability</w:t>
            </w:r>
          </w:p>
          <w:p w14:paraId="7551016D" w14:textId="501B72FD" w:rsidR="000C4345" w:rsidRDefault="00FE3C51" w:rsidP="000C4345">
            <w:pPr>
              <w:pStyle w:val="Bodytextbullets"/>
              <w:spacing w:after="80"/>
              <w:ind w:left="714" w:hanging="357"/>
            </w:pPr>
            <w:r>
              <w:t>t</w:t>
            </w:r>
            <w:r w:rsidR="000C4345">
              <w:t>he need to develop leaders within the trust</w:t>
            </w:r>
          </w:p>
          <w:p w14:paraId="3F39A457" w14:textId="3C3770F1" w:rsidR="000C4345" w:rsidRDefault="00FE3C51" w:rsidP="000C4345">
            <w:pPr>
              <w:pStyle w:val="Bodytextbullets"/>
              <w:spacing w:after="80"/>
              <w:ind w:left="714" w:hanging="357"/>
            </w:pPr>
            <w:r>
              <w:t>e</w:t>
            </w:r>
            <w:r w:rsidR="000C4345">
              <w:t>xpectations for organisational change and improvement</w:t>
            </w:r>
          </w:p>
          <w:p w14:paraId="47B2775A" w14:textId="026DDF8B" w:rsidR="003E2BEB" w:rsidRDefault="00FE3C51" w:rsidP="000C4345">
            <w:pPr>
              <w:pStyle w:val="Bodytextbullets"/>
              <w:spacing w:after="80"/>
              <w:ind w:left="714" w:hanging="357"/>
            </w:pPr>
            <w:r>
              <w:t>c</w:t>
            </w:r>
            <w:r w:rsidR="000C4345">
              <w:t>onsistency of standards and expectations across all schools in the trust</w:t>
            </w:r>
          </w:p>
          <w:p w14:paraId="25131A11" w14:textId="3D48183B" w:rsidR="004E6F29" w:rsidRPr="004E6F29" w:rsidRDefault="004E6F29" w:rsidP="004E6F29">
            <w:pPr>
              <w:tabs>
                <w:tab w:val="left" w:pos="3420"/>
              </w:tabs>
              <w:rPr>
                <w:lang w:val="en-US"/>
              </w:rPr>
            </w:pPr>
            <w:r>
              <w:rPr>
                <w:lang w:val="en-US"/>
              </w:rPr>
              <w:tab/>
            </w:r>
          </w:p>
        </w:tc>
        <w:tc>
          <w:tcPr>
            <w:tcW w:w="9048" w:type="dxa"/>
            <w:shd w:val="clear" w:color="auto" w:fill="auto"/>
          </w:tcPr>
          <w:p w14:paraId="7822305B" w14:textId="77777777" w:rsidR="001C4A6B" w:rsidRDefault="001C4A6B" w:rsidP="00FF749A">
            <w:pPr>
              <w:pStyle w:val="Bodytext1"/>
              <w:spacing w:before="40" w:after="40"/>
            </w:pPr>
          </w:p>
          <w:p w14:paraId="5829C6C0" w14:textId="77777777" w:rsidR="005D4C39" w:rsidRDefault="005D4C39" w:rsidP="00FF749A">
            <w:pPr>
              <w:pStyle w:val="Bodytext1"/>
              <w:spacing w:before="40" w:after="40"/>
            </w:pPr>
          </w:p>
          <w:p w14:paraId="7CAB8251" w14:textId="77777777" w:rsidR="005D4C39" w:rsidRDefault="005D4C39" w:rsidP="00FF749A">
            <w:pPr>
              <w:pStyle w:val="Bodytext1"/>
              <w:spacing w:before="40" w:after="40"/>
            </w:pPr>
          </w:p>
          <w:p w14:paraId="68DBC907" w14:textId="45EED818" w:rsidR="00B97D5D" w:rsidRPr="00D947F9" w:rsidRDefault="00B97D5D" w:rsidP="00FF749A">
            <w:pPr>
              <w:pStyle w:val="Bodytext1"/>
              <w:spacing w:before="40" w:after="40"/>
            </w:pPr>
          </w:p>
        </w:tc>
      </w:tr>
      <w:tr w:rsidR="003E2BEB" w14:paraId="6491042A" w14:textId="77777777" w:rsidTr="00A14AD0">
        <w:trPr>
          <w:trHeight w:val="459"/>
        </w:trPr>
        <w:tc>
          <w:tcPr>
            <w:tcW w:w="5795" w:type="dxa"/>
            <w:shd w:val="clear" w:color="auto" w:fill="auto"/>
          </w:tcPr>
          <w:p w14:paraId="10E561E3" w14:textId="04C3C976" w:rsidR="00140F68" w:rsidRDefault="003E2BEB" w:rsidP="000C4345">
            <w:pPr>
              <w:pStyle w:val="Bodytext1"/>
            </w:pPr>
            <w:r>
              <w:t xml:space="preserve">What are </w:t>
            </w:r>
            <w:r w:rsidR="00235B7A">
              <w:t>the</w:t>
            </w:r>
            <w:r>
              <w:t xml:space="preserve"> </w:t>
            </w:r>
            <w:r w:rsidR="00235B7A">
              <w:t>trust’s</w:t>
            </w:r>
            <w:r>
              <w:t xml:space="preserve"> strengths and areas for development?</w:t>
            </w:r>
            <w:r w:rsidR="00BA0841">
              <w:t xml:space="preserve"> </w:t>
            </w:r>
          </w:p>
        </w:tc>
        <w:tc>
          <w:tcPr>
            <w:tcW w:w="9048" w:type="dxa"/>
            <w:shd w:val="clear" w:color="auto" w:fill="auto"/>
          </w:tcPr>
          <w:p w14:paraId="5D3321E4" w14:textId="77777777" w:rsidR="003E2BEB" w:rsidRDefault="003E2BEB" w:rsidP="00FF749A">
            <w:pPr>
              <w:pStyle w:val="Bodytext1"/>
              <w:spacing w:before="40" w:after="40"/>
            </w:pPr>
          </w:p>
          <w:p w14:paraId="13C2B18D" w14:textId="77777777" w:rsidR="005D4C39" w:rsidRDefault="005D4C39" w:rsidP="00FF749A">
            <w:pPr>
              <w:pStyle w:val="Bodytext1"/>
              <w:spacing w:before="40" w:after="40"/>
            </w:pPr>
          </w:p>
          <w:p w14:paraId="54B427CE" w14:textId="77777777" w:rsidR="005D4C39" w:rsidRDefault="005D4C39" w:rsidP="00FF749A">
            <w:pPr>
              <w:pStyle w:val="Bodytext1"/>
              <w:spacing w:before="40" w:after="40"/>
            </w:pPr>
          </w:p>
          <w:p w14:paraId="7FA77993" w14:textId="77777777" w:rsidR="005D4C39" w:rsidRDefault="005D4C39" w:rsidP="00FF749A">
            <w:pPr>
              <w:pStyle w:val="Bodytext1"/>
              <w:spacing w:before="40" w:after="40"/>
            </w:pPr>
          </w:p>
          <w:p w14:paraId="4AE8EB20" w14:textId="77777777" w:rsidR="00B97D5D" w:rsidRPr="00D947F9" w:rsidRDefault="00B97D5D" w:rsidP="00FF749A">
            <w:pPr>
              <w:pStyle w:val="Bodytext1"/>
              <w:spacing w:before="40" w:after="40"/>
            </w:pPr>
          </w:p>
        </w:tc>
      </w:tr>
      <w:tr w:rsidR="003E2BEB" w14:paraId="4D63091D" w14:textId="77777777" w:rsidTr="00A14AD0">
        <w:trPr>
          <w:trHeight w:val="909"/>
        </w:trPr>
        <w:tc>
          <w:tcPr>
            <w:tcW w:w="5795" w:type="dxa"/>
            <w:shd w:val="clear" w:color="auto" w:fill="auto"/>
          </w:tcPr>
          <w:p w14:paraId="2A599B6C" w14:textId="3F79C807" w:rsidR="00F06463" w:rsidRDefault="003E2BEB" w:rsidP="00641E08">
            <w:pPr>
              <w:pStyle w:val="Bodytext1"/>
            </w:pPr>
            <w:r>
              <w:t>What kind of leadership is needed to achieve these objectives and make necessary progress?</w:t>
            </w:r>
            <w:r w:rsidR="00D92A93">
              <w:t xml:space="preserve"> </w:t>
            </w:r>
          </w:p>
        </w:tc>
        <w:tc>
          <w:tcPr>
            <w:tcW w:w="9048" w:type="dxa"/>
            <w:shd w:val="clear" w:color="auto" w:fill="auto"/>
          </w:tcPr>
          <w:p w14:paraId="777A8B1C" w14:textId="77777777" w:rsidR="003E2BEB" w:rsidRDefault="003E2BEB" w:rsidP="00FF749A">
            <w:pPr>
              <w:pStyle w:val="Bodytext1"/>
              <w:spacing w:before="40" w:after="40"/>
            </w:pPr>
          </w:p>
          <w:p w14:paraId="04B0AE04" w14:textId="77777777" w:rsidR="005D4C39" w:rsidRDefault="005D4C39" w:rsidP="00FF749A">
            <w:pPr>
              <w:pStyle w:val="Bodytext1"/>
              <w:spacing w:before="40" w:after="40"/>
            </w:pPr>
          </w:p>
          <w:p w14:paraId="7B020FEE" w14:textId="77777777" w:rsidR="005D4C39" w:rsidRDefault="005D4C39" w:rsidP="00FF749A">
            <w:pPr>
              <w:pStyle w:val="Bodytext1"/>
              <w:spacing w:before="40" w:after="40"/>
            </w:pPr>
          </w:p>
          <w:p w14:paraId="240CA27E" w14:textId="77777777" w:rsidR="00B97D5D" w:rsidRDefault="00B97D5D" w:rsidP="00FF749A">
            <w:pPr>
              <w:pStyle w:val="Bodytext1"/>
              <w:spacing w:before="40" w:after="40"/>
            </w:pPr>
          </w:p>
          <w:p w14:paraId="4AAC41BF" w14:textId="77777777" w:rsidR="00B97D5D" w:rsidRPr="00D947F9" w:rsidRDefault="00B97D5D" w:rsidP="00FF749A">
            <w:pPr>
              <w:pStyle w:val="Bodytext1"/>
              <w:spacing w:before="40" w:after="40"/>
            </w:pPr>
          </w:p>
        </w:tc>
      </w:tr>
    </w:tbl>
    <w:p w14:paraId="7278A355" w14:textId="5271D952" w:rsidR="0000722B" w:rsidRDefault="002A66C3" w:rsidP="00454104">
      <w:pPr>
        <w:pStyle w:val="Heading3"/>
        <w:spacing w:before="240"/>
        <w:rPr>
          <w:lang w:val="en-US"/>
        </w:rPr>
      </w:pPr>
      <w:r>
        <w:rPr>
          <w:lang w:val="en-US"/>
        </w:rPr>
        <w:lastRenderedPageBreak/>
        <w:t>Determine</w:t>
      </w:r>
      <w:r w:rsidR="00311ED0">
        <w:rPr>
          <w:lang w:val="en-US"/>
        </w:rPr>
        <w:t xml:space="preserve"> </w:t>
      </w:r>
      <w:r w:rsidR="00BE7549">
        <w:rPr>
          <w:lang w:val="en-US"/>
        </w:rPr>
        <w:t>salary and working arrangements</w:t>
      </w:r>
    </w:p>
    <w:p w14:paraId="63541F0C" w14:textId="4FF2216B" w:rsidR="006D3158" w:rsidRPr="006D3158" w:rsidRDefault="006D3158" w:rsidP="005D4C39">
      <w:pPr>
        <w:pStyle w:val="Bodytext1"/>
        <w:spacing w:after="240"/>
      </w:pPr>
      <w:r>
        <w:t xml:space="preserve">It is important for </w:t>
      </w:r>
      <w:r w:rsidR="00B2787A">
        <w:t xml:space="preserve">trust </w:t>
      </w:r>
      <w:r w:rsidRPr="00FE5F68">
        <w:t>boards</w:t>
      </w:r>
      <w:r>
        <w:t xml:space="preserve"> to be clear about the role t</w:t>
      </w:r>
      <w:r w:rsidR="005C65C2">
        <w:t xml:space="preserve">hat </w:t>
      </w:r>
      <w:r>
        <w:t>they are recruiting</w:t>
      </w:r>
      <w:r w:rsidR="009F041E">
        <w:t xml:space="preserve"> to</w:t>
      </w:r>
      <w:r w:rsidR="009E4279">
        <w:t xml:space="preserve"> and </w:t>
      </w:r>
      <w:r w:rsidR="00253073">
        <w:t xml:space="preserve">how it will fit into the organisational structure of the trust. </w:t>
      </w:r>
      <w:r w:rsidR="001532E7">
        <w:t>C</w:t>
      </w:r>
      <w:r w:rsidR="00ED3A89">
        <w:t>onsider</w:t>
      </w:r>
      <w:r w:rsidR="002E1EF3">
        <w:t xml:space="preserve"> the </w:t>
      </w:r>
      <w:r w:rsidR="001645BB">
        <w:t xml:space="preserve">following </w:t>
      </w:r>
      <w:r w:rsidR="002E1EF3">
        <w:t>questions</w:t>
      </w:r>
      <w:r w:rsidR="00ED3A89">
        <w:t>:</w:t>
      </w:r>
    </w:p>
    <w:tbl>
      <w:tblPr>
        <w:tblStyle w:val="TableGrid"/>
        <w:tblW w:w="148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57"/>
        <w:gridCol w:w="7231"/>
      </w:tblGrid>
      <w:tr w:rsidR="009E139A" w14:paraId="2E073FF7" w14:textId="77777777" w:rsidTr="00A41698">
        <w:trPr>
          <w:trHeight w:val="393"/>
        </w:trPr>
        <w:tc>
          <w:tcPr>
            <w:tcW w:w="7657" w:type="dxa"/>
            <w:shd w:val="clear" w:color="auto" w:fill="00407B"/>
          </w:tcPr>
          <w:p w14:paraId="3CC8DE78" w14:textId="75DD6B11" w:rsidR="009E139A" w:rsidRPr="001532E7" w:rsidRDefault="009E139A" w:rsidP="00A41698">
            <w:pPr>
              <w:pStyle w:val="Heading3"/>
              <w:spacing w:after="40" w:line="240" w:lineRule="auto"/>
              <w:rPr>
                <w:rFonts w:ascii="Lexend Deca" w:hAnsi="Lexend Deca"/>
                <w:bCs/>
                <w:color w:val="FFFFFF" w:themeColor="background1"/>
                <w:sz w:val="24"/>
                <w:szCs w:val="18"/>
                <w:lang w:val="en-US"/>
              </w:rPr>
            </w:pPr>
            <w:r w:rsidRPr="001532E7">
              <w:rPr>
                <w:rFonts w:ascii="Lexend Deca" w:hAnsi="Lexend Deca"/>
                <w:bCs/>
                <w:color w:val="FFFFFF" w:themeColor="background1"/>
                <w:sz w:val="24"/>
                <w:szCs w:val="18"/>
                <w:lang w:val="en-US"/>
              </w:rPr>
              <w:t>Questions</w:t>
            </w:r>
          </w:p>
        </w:tc>
        <w:tc>
          <w:tcPr>
            <w:tcW w:w="7231" w:type="dxa"/>
            <w:shd w:val="clear" w:color="auto" w:fill="00407B"/>
          </w:tcPr>
          <w:p w14:paraId="010B6AA7" w14:textId="15C32107" w:rsidR="009E139A" w:rsidRPr="001532E7" w:rsidRDefault="009E139A" w:rsidP="00A41698">
            <w:pPr>
              <w:pStyle w:val="Heading3"/>
              <w:spacing w:after="40" w:line="240" w:lineRule="auto"/>
              <w:rPr>
                <w:rFonts w:ascii="Lexend Deca" w:hAnsi="Lexend Deca"/>
                <w:bCs/>
                <w:color w:val="FFFFFF" w:themeColor="background1"/>
                <w:sz w:val="24"/>
                <w:szCs w:val="18"/>
                <w:lang w:val="en-US"/>
              </w:rPr>
            </w:pPr>
            <w:r w:rsidRPr="001532E7">
              <w:rPr>
                <w:rFonts w:ascii="Lexend Deca" w:hAnsi="Lexend Deca"/>
                <w:bCs/>
                <w:color w:val="FFFFFF" w:themeColor="background1"/>
                <w:sz w:val="24"/>
                <w:szCs w:val="18"/>
                <w:lang w:val="en-US"/>
              </w:rPr>
              <w:t>Your considerations</w:t>
            </w:r>
          </w:p>
        </w:tc>
      </w:tr>
      <w:tr w:rsidR="009E139A" w14:paraId="5BBA86C6" w14:textId="77777777" w:rsidTr="00F06463">
        <w:trPr>
          <w:trHeight w:val="2062"/>
        </w:trPr>
        <w:tc>
          <w:tcPr>
            <w:tcW w:w="7657" w:type="dxa"/>
            <w:shd w:val="clear" w:color="auto" w:fill="auto"/>
          </w:tcPr>
          <w:p w14:paraId="1CD5C9CC" w14:textId="77777777" w:rsidR="005D4C39" w:rsidRDefault="009E139A" w:rsidP="005D4C39">
            <w:pPr>
              <w:pStyle w:val="Bodytext1"/>
            </w:pPr>
            <w:r>
              <w:t>W</w:t>
            </w:r>
            <w:r w:rsidR="008826F5">
              <w:t xml:space="preserve">hat is the salary and </w:t>
            </w:r>
            <w:r>
              <w:t xml:space="preserve">pay range for the </w:t>
            </w:r>
            <w:r w:rsidR="002A5189">
              <w:t>role</w:t>
            </w:r>
            <w:r>
              <w:t xml:space="preserve">? </w:t>
            </w:r>
          </w:p>
          <w:p w14:paraId="672DC284" w14:textId="5349C5A8" w:rsidR="009E139A" w:rsidRDefault="00F55012" w:rsidP="005D4C39">
            <w:pPr>
              <w:pStyle w:val="Bodytext1"/>
            </w:pPr>
            <w:r>
              <w:t>T</w:t>
            </w:r>
            <w:r w:rsidR="00BF54A0">
              <w:t>his may be a</w:t>
            </w:r>
            <w:r w:rsidR="00B27520">
              <w:t xml:space="preserve"> good time </w:t>
            </w:r>
            <w:r>
              <w:t xml:space="preserve">for the trust board </w:t>
            </w:r>
            <w:r w:rsidR="00BF54A0">
              <w:t>to redetermine the pay range</w:t>
            </w:r>
            <w:r w:rsidR="004D6D1D">
              <w:t xml:space="preserve"> – see our guidance on </w:t>
            </w:r>
            <w:hyperlink r:id="rId21" w:history="1">
              <w:r w:rsidR="004D6D1D" w:rsidRPr="00F01F9A">
                <w:rPr>
                  <w:rStyle w:val="Hyperlink"/>
                </w:rPr>
                <w:t>executive pay</w:t>
              </w:r>
            </w:hyperlink>
            <w:r w:rsidR="004D6D1D">
              <w:t>.</w:t>
            </w:r>
          </w:p>
        </w:tc>
        <w:tc>
          <w:tcPr>
            <w:tcW w:w="7231" w:type="dxa"/>
            <w:shd w:val="clear" w:color="auto" w:fill="auto"/>
          </w:tcPr>
          <w:p w14:paraId="618C3AD9" w14:textId="77777777" w:rsidR="009E139A" w:rsidRPr="00F06463" w:rsidRDefault="009E139A" w:rsidP="00F06463">
            <w:pPr>
              <w:pStyle w:val="Bodytext1"/>
            </w:pPr>
          </w:p>
        </w:tc>
      </w:tr>
      <w:tr w:rsidR="00F27AFC" w14:paraId="5338CEEC" w14:textId="77777777" w:rsidTr="00F06463">
        <w:trPr>
          <w:trHeight w:val="2107"/>
        </w:trPr>
        <w:tc>
          <w:tcPr>
            <w:tcW w:w="7657" w:type="dxa"/>
            <w:shd w:val="clear" w:color="auto" w:fill="auto"/>
          </w:tcPr>
          <w:p w14:paraId="7DCCE15E" w14:textId="77777777" w:rsidR="004E45AA" w:rsidRDefault="00F27AFC" w:rsidP="005D4C39">
            <w:pPr>
              <w:pStyle w:val="Bodytext1"/>
            </w:pPr>
            <w:r>
              <w:t xml:space="preserve">What </w:t>
            </w:r>
            <w:r w:rsidR="001C52F5">
              <w:t xml:space="preserve">are the specific functions of a CEO in your trust according to the scheme of delegation? </w:t>
            </w:r>
          </w:p>
          <w:p w14:paraId="5BA109B5" w14:textId="77777777" w:rsidR="00F27AFC" w:rsidRDefault="001C52F5" w:rsidP="005D4C39">
            <w:pPr>
              <w:pStyle w:val="Bodytext1"/>
            </w:pPr>
            <w:r>
              <w:t xml:space="preserve">For example, would they be expected to be particularly involved in a given area, such as </w:t>
            </w:r>
            <w:r w:rsidR="00F414CB">
              <w:t xml:space="preserve">school improvement or finance and operations. </w:t>
            </w:r>
          </w:p>
          <w:p w14:paraId="56D3869A" w14:textId="77777777" w:rsidR="00E26E8E" w:rsidRDefault="00E26E8E" w:rsidP="005D4C39">
            <w:pPr>
              <w:pStyle w:val="Bodytext1"/>
            </w:pPr>
            <w:r>
              <w:t>Consider the capacity of the trust’s central team</w:t>
            </w:r>
            <w:r w:rsidR="006240A6">
              <w:t xml:space="preserve"> and the organisational structure surrounding the role</w:t>
            </w:r>
            <w:r>
              <w:t>.</w:t>
            </w:r>
          </w:p>
          <w:p w14:paraId="04535ADB" w14:textId="246CE6F0" w:rsidR="00CA3D10" w:rsidRDefault="00CA3D10" w:rsidP="005D4C39">
            <w:pPr>
              <w:pStyle w:val="Bodytext1"/>
            </w:pPr>
          </w:p>
        </w:tc>
        <w:tc>
          <w:tcPr>
            <w:tcW w:w="7231" w:type="dxa"/>
            <w:shd w:val="clear" w:color="auto" w:fill="auto"/>
          </w:tcPr>
          <w:p w14:paraId="0CD14460" w14:textId="77777777" w:rsidR="00F27AFC" w:rsidRPr="00F06463" w:rsidRDefault="00F27AFC" w:rsidP="00F06463">
            <w:pPr>
              <w:pStyle w:val="Bodytext1"/>
            </w:pPr>
          </w:p>
        </w:tc>
      </w:tr>
      <w:tr w:rsidR="00DB343A" w14:paraId="038C3AC8" w14:textId="77777777" w:rsidTr="00F06463">
        <w:trPr>
          <w:trHeight w:val="1808"/>
        </w:trPr>
        <w:tc>
          <w:tcPr>
            <w:tcW w:w="7657" w:type="dxa"/>
            <w:shd w:val="clear" w:color="auto" w:fill="auto"/>
          </w:tcPr>
          <w:p w14:paraId="1DD14202" w14:textId="3882CA02" w:rsidR="00DB343A" w:rsidRDefault="005F45CC" w:rsidP="005D4C39">
            <w:pPr>
              <w:pStyle w:val="Bodytext1"/>
            </w:pPr>
            <w:r>
              <w:t>Are there o</w:t>
            </w:r>
            <w:r w:rsidR="00DB343A">
              <w:t xml:space="preserve">pportunities for </w:t>
            </w:r>
            <w:hyperlink r:id="rId22" w:history="1">
              <w:r w:rsidR="00DB343A" w:rsidRPr="00650991">
                <w:rPr>
                  <w:rStyle w:val="Hyperlink"/>
                </w:rPr>
                <w:t>flexible working</w:t>
              </w:r>
            </w:hyperlink>
            <w:r>
              <w:t>?</w:t>
            </w:r>
            <w:r w:rsidR="00184B43">
              <w:t xml:space="preserve"> Have you considered alternative models of leadership such as co-CEOs?</w:t>
            </w:r>
          </w:p>
        </w:tc>
        <w:tc>
          <w:tcPr>
            <w:tcW w:w="7231" w:type="dxa"/>
            <w:shd w:val="clear" w:color="auto" w:fill="auto"/>
          </w:tcPr>
          <w:p w14:paraId="417D90D6" w14:textId="77777777" w:rsidR="00DB343A" w:rsidRPr="00F06463" w:rsidRDefault="00DB343A" w:rsidP="00F06463">
            <w:pPr>
              <w:pStyle w:val="Bodytext1"/>
            </w:pPr>
          </w:p>
          <w:p w14:paraId="54E191BD" w14:textId="77777777" w:rsidR="00DD6A80" w:rsidRPr="00F06463" w:rsidRDefault="00DD6A80" w:rsidP="00F06463">
            <w:pPr>
              <w:pStyle w:val="Bodytext1"/>
            </w:pPr>
          </w:p>
          <w:p w14:paraId="7FDE05AA" w14:textId="100B745E" w:rsidR="005D4C39" w:rsidRPr="00F06463" w:rsidRDefault="005D4C39" w:rsidP="00F06463">
            <w:pPr>
              <w:pStyle w:val="Bodytext1"/>
            </w:pPr>
          </w:p>
        </w:tc>
      </w:tr>
    </w:tbl>
    <w:p w14:paraId="59A19C8D" w14:textId="77777777" w:rsidR="003F3824" w:rsidRDefault="003F3824" w:rsidP="003F3824">
      <w:pPr>
        <w:pStyle w:val="Bodytext1"/>
      </w:pPr>
      <w:bookmarkStart w:id="4" w:name="_Engagement_with_pupils"/>
      <w:bookmarkEnd w:id="4"/>
      <w:r>
        <w:br w:type="page"/>
      </w:r>
      <w:bookmarkStart w:id="5" w:name="_Improving_outcomes"/>
      <w:bookmarkEnd w:id="5"/>
    </w:p>
    <w:p w14:paraId="427CCD46" w14:textId="58D09306" w:rsidR="00FE5407" w:rsidRDefault="00F75B54" w:rsidP="00CB162F">
      <w:pPr>
        <w:pStyle w:val="Heading3"/>
        <w:rPr>
          <w:lang w:val="en-US"/>
        </w:rPr>
      </w:pPr>
      <w:r>
        <w:rPr>
          <w:noProof/>
          <w14:ligatures w14:val="standardContextual"/>
        </w:rPr>
        <w:lastRenderedPageBreak/>
        <mc:AlternateContent>
          <mc:Choice Requires="wps">
            <w:drawing>
              <wp:anchor distT="0" distB="0" distL="114300" distR="114300" simplePos="0" relativeHeight="251662344" behindDoc="0" locked="0" layoutInCell="1" allowOverlap="1" wp14:anchorId="34A10F20" wp14:editId="204FF84B">
                <wp:simplePos x="0" y="0"/>
                <wp:positionH relativeFrom="column">
                  <wp:posOffset>5693410</wp:posOffset>
                </wp:positionH>
                <wp:positionV relativeFrom="paragraph">
                  <wp:posOffset>253365</wp:posOffset>
                </wp:positionV>
                <wp:extent cx="3784600" cy="3561715"/>
                <wp:effectExtent l="0" t="0" r="25400" b="19685"/>
                <wp:wrapThrough wrapText="bothSides">
                  <wp:wrapPolygon edited="0">
                    <wp:start x="544" y="0"/>
                    <wp:lineTo x="0" y="578"/>
                    <wp:lineTo x="0" y="21026"/>
                    <wp:lineTo x="544" y="21604"/>
                    <wp:lineTo x="21093" y="21604"/>
                    <wp:lineTo x="21636" y="21026"/>
                    <wp:lineTo x="21636" y="578"/>
                    <wp:lineTo x="21093" y="0"/>
                    <wp:lineTo x="544" y="0"/>
                  </wp:wrapPolygon>
                </wp:wrapThrough>
                <wp:docPr id="1696713219" name="Rectangle: Rounded Corners 1696713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84600" cy="3561715"/>
                        </a:xfrm>
                        <a:prstGeom prst="roundRect">
                          <a:avLst>
                            <a:gd name="adj" fmla="val 5967"/>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300FF8F" w14:textId="77777777" w:rsidR="00F75B54" w:rsidRPr="009215C4" w:rsidRDefault="00F75B54" w:rsidP="00F75B54">
                            <w:pPr>
                              <w:pStyle w:val="Heading3"/>
                              <w:rPr>
                                <w:lang w:val="en-US"/>
                              </w:rPr>
                            </w:pPr>
                            <w:r w:rsidRPr="009215C4">
                              <w:rPr>
                                <w:lang w:val="en-US"/>
                              </w:rPr>
                              <w:t>Safer recruitment</w:t>
                            </w:r>
                          </w:p>
                          <w:p w14:paraId="08590AA3" w14:textId="5A8AE524" w:rsidR="00F75B54" w:rsidRPr="009215C4" w:rsidRDefault="00F75B54" w:rsidP="00F75B54">
                            <w:pPr>
                              <w:pStyle w:val="Bodytext1"/>
                              <w:spacing w:after="200"/>
                            </w:pPr>
                            <w:r w:rsidRPr="009215C4">
                              <w:t xml:space="preserve">Safer recruitment procedures deter and prevent unsuitable people from applying for, or securing, employment in your </w:t>
                            </w:r>
                            <w:r w:rsidR="00177EFC">
                              <w:t>trust</w:t>
                            </w:r>
                            <w:r w:rsidRPr="009215C4">
                              <w:t>.</w:t>
                            </w:r>
                          </w:p>
                          <w:p w14:paraId="5AF9C217" w14:textId="257C91E8" w:rsidR="00F75B54" w:rsidRDefault="00F75B54" w:rsidP="00F75B54">
                            <w:pPr>
                              <w:pStyle w:val="Bodytext1"/>
                              <w:spacing w:after="200"/>
                            </w:pPr>
                            <w:r w:rsidRPr="009215C4">
                              <w:t xml:space="preserve">NGA provides </w:t>
                            </w:r>
                            <w:hyperlink r:id="rId23" w:history="1">
                              <w:r w:rsidRPr="009215C4">
                                <w:rPr>
                                  <w:rStyle w:val="Hyperlink"/>
                                </w:rPr>
                                <w:t xml:space="preserve">safer recruitment </w:t>
                              </w:r>
                              <w:r w:rsidRPr="007F2DF7">
                                <w:rPr>
                                  <w:rStyle w:val="Hyperlink"/>
                                </w:rPr>
                                <w:t>e-learning</w:t>
                              </w:r>
                            </w:hyperlink>
                            <w:r w:rsidRPr="009215C4">
                              <w:t xml:space="preserve"> that is designed to fulfill the compliance obligations of trustees</w:t>
                            </w:r>
                            <w:r w:rsidR="00D25BEF">
                              <w:t xml:space="preserve"> and local governors</w:t>
                            </w:r>
                            <w:r w:rsidRPr="009215C4">
                              <w:t xml:space="preserve"> who have been asked to</w:t>
                            </w:r>
                            <w:r w:rsidR="00D25BEF">
                              <w:t xml:space="preserve"> sit</w:t>
                            </w:r>
                            <w:r w:rsidRPr="009215C4">
                              <w:t xml:space="preserve"> on a recruitment panel.</w:t>
                            </w:r>
                          </w:p>
                          <w:p w14:paraId="3A97D302" w14:textId="77777777" w:rsidR="00F75B54" w:rsidRDefault="00F75B54" w:rsidP="00F75B54">
                            <w:pPr>
                              <w:pStyle w:val="Heading3"/>
                              <w:rPr>
                                <w:rFonts w:ascii="Lexend Deca Light" w:eastAsiaTheme="minorHAnsi" w:hAnsi="Lexend Deca Light" w:cstheme="minorBidi"/>
                                <w:color w:val="000000" w:themeColor="text1"/>
                                <w:sz w:val="22"/>
                                <w:szCs w:val="22"/>
                                <w:lang w:val="en-US"/>
                              </w:rPr>
                            </w:pPr>
                            <w:r w:rsidRPr="00703CFD">
                              <w:rPr>
                                <w:rFonts w:ascii="Lexend Deca Light" w:eastAsiaTheme="minorHAnsi" w:hAnsi="Lexend Deca Light" w:cstheme="minorBidi"/>
                                <w:color w:val="000000" w:themeColor="text1"/>
                                <w:sz w:val="22"/>
                                <w:szCs w:val="22"/>
                                <w:lang w:val="en-US"/>
                              </w:rPr>
                              <w:t>The module covers:</w:t>
                            </w:r>
                          </w:p>
                          <w:p w14:paraId="6D86C7B8" w14:textId="77777777" w:rsidR="00F75B54" w:rsidRPr="009215C4" w:rsidRDefault="00F75B54" w:rsidP="00FF749A">
                            <w:pPr>
                              <w:pStyle w:val="Bodytextbullets"/>
                            </w:pPr>
                            <w:r w:rsidRPr="009215C4">
                              <w:t>preparing to recruit</w:t>
                            </w:r>
                          </w:p>
                          <w:p w14:paraId="66A8CF6F" w14:textId="77777777" w:rsidR="00F75B54" w:rsidRPr="009215C4" w:rsidRDefault="00F75B54" w:rsidP="00FF749A">
                            <w:pPr>
                              <w:pStyle w:val="Bodytextbullets"/>
                            </w:pPr>
                            <w:r w:rsidRPr="009215C4">
                              <w:t>selecting the right people</w:t>
                            </w:r>
                          </w:p>
                          <w:p w14:paraId="752ABD3F" w14:textId="77777777" w:rsidR="00F75B54" w:rsidRPr="009215C4" w:rsidRDefault="00F75B54" w:rsidP="00FF749A">
                            <w:pPr>
                              <w:pStyle w:val="Bodytextbullets"/>
                            </w:pPr>
                            <w:r w:rsidRPr="009215C4">
                              <w:t>choosing wisely</w:t>
                            </w:r>
                          </w:p>
                          <w:p w14:paraId="03AB179F" w14:textId="77777777" w:rsidR="00F75B54" w:rsidRPr="009215C4" w:rsidRDefault="00F75B54" w:rsidP="00FF749A">
                            <w:pPr>
                              <w:pStyle w:val="Bodytextbullets"/>
                            </w:pPr>
                            <w:r w:rsidRPr="009215C4">
                              <w:t>checking thoroughly</w:t>
                            </w:r>
                          </w:p>
                          <w:p w14:paraId="3C8A1D48" w14:textId="558C1681" w:rsidR="00F75B54" w:rsidRPr="00C54C63" w:rsidRDefault="00F75B54" w:rsidP="00FF749A">
                            <w:pPr>
                              <w:pStyle w:val="Bodytextbullets"/>
                            </w:pPr>
                            <w:r w:rsidRPr="009215C4">
                              <w:t>remaining vigilant</w:t>
                            </w:r>
                          </w:p>
                          <w:p w14:paraId="19923324" w14:textId="77777777" w:rsidR="00F75B54" w:rsidRPr="00D3402F" w:rsidRDefault="00F75B54" w:rsidP="00F75B54">
                            <w:pPr>
                              <w:pStyle w:val="Bodytext1"/>
                              <w:spacing w:before="2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10F20" id="Rectangle: Rounded Corners 1696713219" o:spid="_x0000_s1028" alt="&quot;&quot;" style="position:absolute;margin-left:448.3pt;margin-top:19.95pt;width:298pt;height:280.45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" fillcolor="#fbfbfb" strokecolor="#7030a0" strokeweight=".5pt">
                <v:stroke joinstyle="miter"/>
                <v:textbox>
                  <w:txbxContent>
                    <w:p w14:paraId="7300FF8F" w14:textId="77777777" w:rsidR="00F75B54" w:rsidRPr="009215C4" w:rsidRDefault="00F75B54" w:rsidP="00F75B54">
                      <w:pPr>
                        <w:pStyle w:val="Heading3"/>
                        <w:rPr>
                          <w:lang w:val="en-US"/>
                        </w:rPr>
                      </w:pPr>
                      <w:r w:rsidRPr="009215C4">
                        <w:rPr>
                          <w:lang w:val="en-US"/>
                        </w:rPr>
                        <w:t>Safer recruitment</w:t>
                      </w:r>
                    </w:p>
                    <w:p w14:paraId="08590AA3" w14:textId="5A8AE524" w:rsidR="00F75B54" w:rsidRPr="009215C4" w:rsidRDefault="00F75B54" w:rsidP="00F75B54">
                      <w:pPr>
                        <w:pStyle w:val="Bodytext1"/>
                        <w:spacing w:after="200"/>
                      </w:pPr>
                      <w:r w:rsidRPr="009215C4">
                        <w:t xml:space="preserve">Safer recruitment procedures deter and prevent unsuitable people from applying for, or securing, employment in your </w:t>
                      </w:r>
                      <w:r w:rsidR="00177EFC">
                        <w:t>trust</w:t>
                      </w:r>
                      <w:r w:rsidRPr="009215C4">
                        <w:t>.</w:t>
                      </w:r>
                    </w:p>
                    <w:p w14:paraId="5AF9C217" w14:textId="257C91E8" w:rsidR="00F75B54" w:rsidRDefault="00F75B54" w:rsidP="00F75B54">
                      <w:pPr>
                        <w:pStyle w:val="Bodytext1"/>
                        <w:spacing w:after="200"/>
                      </w:pPr>
                      <w:r w:rsidRPr="009215C4">
                        <w:t xml:space="preserve">NGA provides </w:t>
                      </w:r>
                      <w:hyperlink r:id="rId24" w:history="1">
                        <w:r w:rsidRPr="009215C4">
                          <w:rPr>
                            <w:rStyle w:val="Hyperlink"/>
                          </w:rPr>
                          <w:t xml:space="preserve">safer recruitment </w:t>
                        </w:r>
                        <w:r w:rsidRPr="007F2DF7">
                          <w:rPr>
                            <w:rStyle w:val="Hyperlink"/>
                          </w:rPr>
                          <w:t>e-learning</w:t>
                        </w:r>
                      </w:hyperlink>
                      <w:r w:rsidRPr="009215C4">
                        <w:t xml:space="preserve"> that is designed to fulfill the compliance obligations of trustees</w:t>
                      </w:r>
                      <w:r w:rsidR="00D25BEF">
                        <w:t xml:space="preserve"> and local governors</w:t>
                      </w:r>
                      <w:r w:rsidRPr="009215C4">
                        <w:t xml:space="preserve"> who have been asked to</w:t>
                      </w:r>
                      <w:r w:rsidR="00D25BEF">
                        <w:t xml:space="preserve"> sit</w:t>
                      </w:r>
                      <w:r w:rsidRPr="009215C4">
                        <w:t xml:space="preserve"> on a recruitment panel.</w:t>
                      </w:r>
                    </w:p>
                    <w:p w14:paraId="3A97D302" w14:textId="77777777" w:rsidR="00F75B54" w:rsidRDefault="00F75B54" w:rsidP="00F75B54">
                      <w:pPr>
                        <w:pStyle w:val="Heading3"/>
                        <w:rPr>
                          <w:rFonts w:ascii="Lexend Deca Light" w:eastAsiaTheme="minorHAnsi" w:hAnsi="Lexend Deca Light" w:cstheme="minorBidi"/>
                          <w:color w:val="000000" w:themeColor="text1"/>
                          <w:sz w:val="22"/>
                          <w:szCs w:val="22"/>
                          <w:lang w:val="en-US"/>
                        </w:rPr>
                      </w:pPr>
                      <w:r w:rsidRPr="00703CFD">
                        <w:rPr>
                          <w:rFonts w:ascii="Lexend Deca Light" w:eastAsiaTheme="minorHAnsi" w:hAnsi="Lexend Deca Light" w:cstheme="minorBidi"/>
                          <w:color w:val="000000" w:themeColor="text1"/>
                          <w:sz w:val="22"/>
                          <w:szCs w:val="22"/>
                          <w:lang w:val="en-US"/>
                        </w:rPr>
                        <w:t>The module covers:</w:t>
                      </w:r>
                    </w:p>
                    <w:p w14:paraId="6D86C7B8" w14:textId="77777777" w:rsidR="00F75B54" w:rsidRPr="009215C4" w:rsidRDefault="00F75B54" w:rsidP="00FF749A">
                      <w:pPr>
                        <w:pStyle w:val="Bodytextbullets"/>
                      </w:pPr>
                      <w:r w:rsidRPr="009215C4">
                        <w:t>preparing to recruit</w:t>
                      </w:r>
                    </w:p>
                    <w:p w14:paraId="66A8CF6F" w14:textId="77777777" w:rsidR="00F75B54" w:rsidRPr="009215C4" w:rsidRDefault="00F75B54" w:rsidP="00FF749A">
                      <w:pPr>
                        <w:pStyle w:val="Bodytextbullets"/>
                      </w:pPr>
                      <w:r w:rsidRPr="009215C4">
                        <w:t>selecting the right people</w:t>
                      </w:r>
                    </w:p>
                    <w:p w14:paraId="752ABD3F" w14:textId="77777777" w:rsidR="00F75B54" w:rsidRPr="009215C4" w:rsidRDefault="00F75B54" w:rsidP="00FF749A">
                      <w:pPr>
                        <w:pStyle w:val="Bodytextbullets"/>
                      </w:pPr>
                      <w:r w:rsidRPr="009215C4">
                        <w:t>choosing wisely</w:t>
                      </w:r>
                    </w:p>
                    <w:p w14:paraId="03AB179F" w14:textId="77777777" w:rsidR="00F75B54" w:rsidRPr="009215C4" w:rsidRDefault="00F75B54" w:rsidP="00FF749A">
                      <w:pPr>
                        <w:pStyle w:val="Bodytextbullets"/>
                      </w:pPr>
                      <w:r w:rsidRPr="009215C4">
                        <w:t>checking thoroughly</w:t>
                      </w:r>
                    </w:p>
                    <w:p w14:paraId="3C8A1D48" w14:textId="558C1681" w:rsidR="00F75B54" w:rsidRPr="00C54C63" w:rsidRDefault="00F75B54" w:rsidP="00FF749A">
                      <w:pPr>
                        <w:pStyle w:val="Bodytextbullets"/>
                      </w:pPr>
                      <w:r w:rsidRPr="009215C4">
                        <w:t>remaining vigilant</w:t>
                      </w:r>
                    </w:p>
                    <w:p w14:paraId="19923324" w14:textId="77777777" w:rsidR="00F75B54" w:rsidRPr="00D3402F" w:rsidRDefault="00F75B54" w:rsidP="00F75B54">
                      <w:pPr>
                        <w:pStyle w:val="Bodytext1"/>
                        <w:spacing w:before="200"/>
                      </w:pPr>
                    </w:p>
                  </w:txbxContent>
                </v:textbox>
                <w10:wrap type="through"/>
              </v:roundrect>
            </w:pict>
          </mc:Fallback>
        </mc:AlternateContent>
      </w:r>
      <w:r w:rsidR="00E56CC2" w:rsidRPr="00432AE9">
        <w:rPr>
          <w:lang w:val="en-US"/>
        </w:rPr>
        <w:t>Appoint</w:t>
      </w:r>
      <w:r w:rsidR="00E56CC2" w:rsidRPr="00E56CC2">
        <w:rPr>
          <w:lang w:val="en-US"/>
        </w:rPr>
        <w:t xml:space="preserve"> a selection panel</w:t>
      </w:r>
    </w:p>
    <w:p w14:paraId="01BF8BA6" w14:textId="56DCEB92" w:rsidR="00A67AF0" w:rsidRDefault="006D2D77" w:rsidP="00153085">
      <w:pPr>
        <w:pStyle w:val="Bodytext1"/>
      </w:pPr>
      <w:r>
        <w:t xml:space="preserve">The board </w:t>
      </w:r>
      <w:r w:rsidR="001B4851">
        <w:t>should</w:t>
      </w:r>
      <w:r>
        <w:t xml:space="preserve"> appoint a selection panel of at least three </w:t>
      </w:r>
      <w:r w:rsidR="00C1004D">
        <w:t>trustees</w:t>
      </w:r>
      <w:r>
        <w:t xml:space="preserve"> </w:t>
      </w:r>
      <w:r w:rsidR="00976F29">
        <w:t>to undertake</w:t>
      </w:r>
      <w:r>
        <w:t xml:space="preserve"> the shortlisting and selection stages.</w:t>
      </w:r>
      <w:r w:rsidR="00CA2571">
        <w:t xml:space="preserve"> </w:t>
      </w:r>
    </w:p>
    <w:p w14:paraId="43651FCD" w14:textId="27C6693A" w:rsidR="006D2D77" w:rsidRDefault="00D64C1E" w:rsidP="00153085">
      <w:pPr>
        <w:pStyle w:val="Bodytext1"/>
      </w:pPr>
      <w:r>
        <w:t>T</w:t>
      </w:r>
      <w:r w:rsidR="00CA2571">
        <w:t xml:space="preserve">he board </w:t>
      </w:r>
      <w:r>
        <w:t>will need to take the following into account:</w:t>
      </w:r>
    </w:p>
    <w:p w14:paraId="1981DE75" w14:textId="5DCB19F8" w:rsidR="006D2D77" w:rsidRDefault="0008566F" w:rsidP="00FF749A">
      <w:pPr>
        <w:pStyle w:val="Bodytextbullets"/>
      </w:pPr>
      <w:r>
        <w:t xml:space="preserve">We </w:t>
      </w:r>
      <w:r w:rsidR="00CE4FF5">
        <w:t>recommend</w:t>
      </w:r>
      <w:r>
        <w:t xml:space="preserve"> that a</w:t>
      </w:r>
      <w:r w:rsidR="006D2D77">
        <w:t>t least one panel member receive</w:t>
      </w:r>
      <w:r>
        <w:t>s</w:t>
      </w:r>
      <w:r w:rsidR="006D2D77">
        <w:t xml:space="preserve"> safer recruitment training.</w:t>
      </w:r>
    </w:p>
    <w:p w14:paraId="263FDFF5" w14:textId="53B01A6E" w:rsidR="006D2D77" w:rsidRDefault="00153085" w:rsidP="00FF749A">
      <w:pPr>
        <w:pStyle w:val="Bodytextbullets"/>
      </w:pPr>
      <w:r>
        <w:t xml:space="preserve">All </w:t>
      </w:r>
      <w:r w:rsidR="00044E48">
        <w:t>members should have</w:t>
      </w:r>
      <w:r w:rsidR="006D2D77">
        <w:t xml:space="preserve"> relevant skills and experience or the opportunity to receive training.</w:t>
      </w:r>
    </w:p>
    <w:p w14:paraId="7B7F8F58" w14:textId="5B78148D" w:rsidR="006D2D77" w:rsidRDefault="002C55D4" w:rsidP="00FF749A">
      <w:pPr>
        <w:pStyle w:val="Bodytextbullets"/>
      </w:pPr>
      <w:r>
        <w:t>Panel m</w:t>
      </w:r>
      <w:r w:rsidR="00D15B97">
        <w:t xml:space="preserve">embers </w:t>
      </w:r>
      <w:r w:rsidR="006D2D77">
        <w:t xml:space="preserve">should </w:t>
      </w:r>
      <w:r w:rsidR="000E52E0">
        <w:t>not be</w:t>
      </w:r>
      <w:r w:rsidR="009D3F75">
        <w:t xml:space="preserve"> employed by</w:t>
      </w:r>
      <w:r w:rsidR="000E52E0">
        <w:t xml:space="preserve"> the </w:t>
      </w:r>
      <w:r w:rsidR="00A25CD4">
        <w:t>trust</w:t>
      </w:r>
      <w:r w:rsidR="000E52E0">
        <w:t xml:space="preserve"> or </w:t>
      </w:r>
      <w:r w:rsidR="006E1282">
        <w:t xml:space="preserve">have </w:t>
      </w:r>
      <w:r w:rsidR="006D2D77">
        <w:t xml:space="preserve">any </w:t>
      </w:r>
      <w:r w:rsidR="006E1282">
        <w:t xml:space="preserve">other </w:t>
      </w:r>
      <w:r w:rsidR="006D2D77">
        <w:t>conflicts of interest.</w:t>
      </w:r>
    </w:p>
    <w:p w14:paraId="369D133A" w14:textId="70DF8406" w:rsidR="007475F6" w:rsidRDefault="00F23756" w:rsidP="00FF749A">
      <w:pPr>
        <w:pStyle w:val="Bodytextbullets"/>
      </w:pPr>
      <w:r>
        <w:t>C</w:t>
      </w:r>
      <w:r w:rsidR="00E53859">
        <w:t xml:space="preserve">onsider </w:t>
      </w:r>
      <w:r w:rsidR="003501D1">
        <w:t>the diversity of thought and experience</w:t>
      </w:r>
      <w:r w:rsidR="00955ECA">
        <w:t>s</w:t>
      </w:r>
      <w:r w:rsidR="003501D1">
        <w:t xml:space="preserve"> of those on the panel.</w:t>
      </w:r>
    </w:p>
    <w:p w14:paraId="281F1D3C" w14:textId="00A53E79" w:rsidR="007475F6" w:rsidRDefault="00A21220" w:rsidP="00861EB7">
      <w:pPr>
        <w:pStyle w:val="Bodytext1"/>
        <w:spacing w:before="240"/>
      </w:pPr>
      <w:r>
        <w:t>Church</w:t>
      </w:r>
      <w:r w:rsidR="007475F6">
        <w:t xml:space="preserve"> trusts may also have agreements in place with their diocese regarding their involvement in the panel.</w:t>
      </w:r>
    </w:p>
    <w:p w14:paraId="12DBB796" w14:textId="328F8187" w:rsidR="00C166F5" w:rsidRDefault="00BC2085" w:rsidP="00861EB7">
      <w:pPr>
        <w:pStyle w:val="Bodytext1"/>
        <w:spacing w:before="240"/>
      </w:pPr>
      <w:r>
        <w:t>While t</w:t>
      </w:r>
      <w:r w:rsidR="004E2A0A">
        <w:t xml:space="preserve">he outgoing </w:t>
      </w:r>
      <w:r w:rsidR="00C1004D">
        <w:t>CEO</w:t>
      </w:r>
      <w:r w:rsidR="004E2A0A">
        <w:t xml:space="preserve"> </w:t>
      </w:r>
      <w:r w:rsidR="00E20DF8">
        <w:t>can provide helpful information in the planning stages, the</w:t>
      </w:r>
      <w:r w:rsidR="009B1CD2">
        <w:t>y</w:t>
      </w:r>
      <w:r w:rsidR="00E20DF8">
        <w:t xml:space="preserve"> </w:t>
      </w:r>
      <w:r w:rsidR="004E2A0A">
        <w:t xml:space="preserve">should have a very limited role </w:t>
      </w:r>
      <w:r w:rsidR="00AC19BB">
        <w:t>in subsequent stages of the process; they should</w:t>
      </w:r>
      <w:r w:rsidR="00185093">
        <w:t xml:space="preserve"> not </w:t>
      </w:r>
      <w:r w:rsidR="00AC19BB">
        <w:t>be</w:t>
      </w:r>
      <w:r w:rsidR="00185093">
        <w:t xml:space="preserve"> involved in the work </w:t>
      </w:r>
      <w:r w:rsidR="00E20DF8">
        <w:t xml:space="preserve">or decision making </w:t>
      </w:r>
      <w:r w:rsidR="00185093">
        <w:t>of the selection panel.</w:t>
      </w:r>
    </w:p>
    <w:p w14:paraId="62F74EF1" w14:textId="03D6F794" w:rsidR="00861EB7" w:rsidRDefault="00EF1A4E" w:rsidP="00861EB7">
      <w:pPr>
        <w:pStyle w:val="Bodytext1"/>
        <w:spacing w:before="240"/>
      </w:pPr>
      <w:r w:rsidRPr="000E1519">
        <w:rPr>
          <w:rFonts w:ascii="Lexend Deca SemiBold" w:hAnsi="Lexend Deca SemiBold"/>
        </w:rPr>
        <w:t xml:space="preserve">When recruiting </w:t>
      </w:r>
      <w:r w:rsidR="00405845" w:rsidRPr="000E1519">
        <w:rPr>
          <w:rFonts w:ascii="Lexend Deca SemiBold" w:hAnsi="Lexend Deca SemiBold"/>
        </w:rPr>
        <w:t xml:space="preserve">heads of school </w:t>
      </w:r>
      <w:r w:rsidR="001645BB" w:rsidRPr="000E1519">
        <w:rPr>
          <w:rFonts w:ascii="Lexend Deca SemiBold" w:hAnsi="Lexend Deca SemiBold"/>
        </w:rPr>
        <w:t xml:space="preserve">at </w:t>
      </w:r>
      <w:r w:rsidR="001645BB" w:rsidRPr="00A21220">
        <w:rPr>
          <w:rFonts w:ascii="Lexend Deca SemiBold" w:hAnsi="Lexend Deca SemiBold"/>
        </w:rPr>
        <w:t>academy level</w:t>
      </w:r>
      <w:r w:rsidRPr="0040445D">
        <w:t>,</w:t>
      </w:r>
      <w:r>
        <w:t xml:space="preserve"> we </w:t>
      </w:r>
      <w:r w:rsidR="005C10B9">
        <w:t>recommend</w:t>
      </w:r>
      <w:r>
        <w:t xml:space="preserve"> that the </w:t>
      </w:r>
      <w:r w:rsidR="00EE06C4">
        <w:t xml:space="preserve">local </w:t>
      </w:r>
      <w:r w:rsidR="00DD7E19">
        <w:t>committee</w:t>
      </w:r>
      <w:r>
        <w:t xml:space="preserve"> chair is a </w:t>
      </w:r>
      <w:r w:rsidR="0040445D">
        <w:t xml:space="preserve">selection </w:t>
      </w:r>
      <w:r>
        <w:t>panel member</w:t>
      </w:r>
      <w:r w:rsidR="00F12738">
        <w:t>, particularly in larger trusts</w:t>
      </w:r>
      <w:r>
        <w:t>.</w:t>
      </w:r>
      <w:r w:rsidR="00B0728A">
        <w:t xml:space="preserve"> We would</w:t>
      </w:r>
      <w:r w:rsidR="0040445D">
        <w:t xml:space="preserve"> also</w:t>
      </w:r>
      <w:r w:rsidR="00B0728A">
        <w:t xml:space="preserve"> expect</w:t>
      </w:r>
      <w:r>
        <w:t xml:space="preserve"> the CEO</w:t>
      </w:r>
      <w:r w:rsidR="00756AF2">
        <w:t>, as the</w:t>
      </w:r>
      <w:r w:rsidR="00B203C8">
        <w:t xml:space="preserve"> </w:t>
      </w:r>
      <w:r w:rsidR="00756AF2">
        <w:t>line manager</w:t>
      </w:r>
      <w:r w:rsidR="002D7B41" w:rsidRPr="002D7B41">
        <w:t xml:space="preserve"> </w:t>
      </w:r>
      <w:r w:rsidR="002D7B41">
        <w:t xml:space="preserve">of the role being recruited </w:t>
      </w:r>
      <w:r w:rsidR="004515F6">
        <w:t>for</w:t>
      </w:r>
      <w:r w:rsidR="00756AF2">
        <w:t>,</w:t>
      </w:r>
      <w:r w:rsidR="00B0728A">
        <w:t xml:space="preserve"> to be on the </w:t>
      </w:r>
      <w:r w:rsidR="00756AF2">
        <w:t>panel.</w:t>
      </w:r>
      <w:r>
        <w:t xml:space="preserve"> </w:t>
      </w:r>
      <w:r w:rsidR="00756AF2">
        <w:t>O</w:t>
      </w:r>
      <w:r>
        <w:t xml:space="preserve">ther panel members would likely include </w:t>
      </w:r>
      <w:r w:rsidR="008F38D6">
        <w:t>a</w:t>
      </w:r>
      <w:r w:rsidR="007B103B">
        <w:t xml:space="preserve"> </w:t>
      </w:r>
      <w:r w:rsidR="00570343">
        <w:t>trustee,</w:t>
      </w:r>
      <w:r w:rsidR="008F38D6">
        <w:t xml:space="preserve"> and </w:t>
      </w:r>
      <w:r w:rsidR="007B103B">
        <w:t xml:space="preserve">any </w:t>
      </w:r>
      <w:r>
        <w:t xml:space="preserve">central </w:t>
      </w:r>
      <w:r w:rsidR="00C165C1">
        <w:t xml:space="preserve">trust </w:t>
      </w:r>
      <w:r>
        <w:t>staff</w:t>
      </w:r>
      <w:r w:rsidR="00716F88">
        <w:t xml:space="preserve"> </w:t>
      </w:r>
      <w:r w:rsidR="00634A61">
        <w:t>most</w:t>
      </w:r>
      <w:r w:rsidR="00C165C1">
        <w:t xml:space="preserve"> </w:t>
      </w:r>
      <w:r w:rsidR="00430947">
        <w:t xml:space="preserve">relevant to </w:t>
      </w:r>
      <w:r w:rsidR="00C165C1">
        <w:t xml:space="preserve">the job </w:t>
      </w:r>
      <w:r w:rsidR="00430947">
        <w:t>functions</w:t>
      </w:r>
      <w:r w:rsidR="00543E9E">
        <w:t xml:space="preserve"> of the role</w:t>
      </w:r>
      <w:r>
        <w:t>.</w:t>
      </w:r>
    </w:p>
    <w:p w14:paraId="59E60340" w14:textId="77777777" w:rsidR="00861EB7" w:rsidRDefault="00861EB7">
      <w:pPr>
        <w:spacing w:after="0" w:line="240" w:lineRule="auto"/>
        <w:rPr>
          <w:rFonts w:ascii="Lexend Deca Light" w:hAnsi="Lexend Deca Light"/>
          <w:color w:val="000000" w:themeColor="text1"/>
          <w:lang w:val="en-US"/>
        </w:rPr>
      </w:pPr>
      <w:r>
        <w:br w:type="page"/>
      </w:r>
    </w:p>
    <w:p w14:paraId="7F2757D1" w14:textId="2238FC34" w:rsidR="00491C85" w:rsidRDefault="00040D78" w:rsidP="00AC19BB">
      <w:pPr>
        <w:pStyle w:val="Heading2"/>
        <w:numPr>
          <w:ilvl w:val="0"/>
          <w:numId w:val="4"/>
        </w:numPr>
        <w:spacing w:before="320" w:after="120"/>
        <w:ind w:left="567" w:hanging="567"/>
        <w:rPr>
          <w:lang w:val="en-US"/>
        </w:rPr>
      </w:pPr>
      <w:bookmarkStart w:id="6" w:name="_Advertisement"/>
      <w:bookmarkEnd w:id="6"/>
      <w:r>
        <w:rPr>
          <w:lang w:val="en-US"/>
        </w:rPr>
        <w:lastRenderedPageBreak/>
        <w:t>Advertisement</w:t>
      </w:r>
    </w:p>
    <w:p w14:paraId="6A13D03B" w14:textId="18690B90" w:rsidR="00BE50FF" w:rsidRDefault="005021F8" w:rsidP="0073001B">
      <w:pPr>
        <w:pStyle w:val="Bodytext1"/>
        <w:spacing w:after="80"/>
      </w:pPr>
      <w:r>
        <w:t xml:space="preserve">The following stages can be </w:t>
      </w:r>
      <w:r w:rsidR="00B81A92">
        <w:t>led</w:t>
      </w:r>
      <w:r>
        <w:t xml:space="preserve"> by the selection panel, </w:t>
      </w:r>
      <w:r w:rsidR="00F2595D">
        <w:t>drawing</w:t>
      </w:r>
      <w:r w:rsidR="00B81A92">
        <w:t xml:space="preserve"> upon the expertise of additional </w:t>
      </w:r>
      <w:r w:rsidR="00B93BA2">
        <w:t>trustees</w:t>
      </w:r>
      <w:r w:rsidR="00B81A92">
        <w:t xml:space="preserve"> where appropriate</w:t>
      </w:r>
      <w:r w:rsidR="00384482">
        <w:t xml:space="preserve">. Specialist support </w:t>
      </w:r>
      <w:r w:rsidR="004B593E">
        <w:t>will</w:t>
      </w:r>
      <w:r w:rsidR="00384482">
        <w:t xml:space="preserve"> also be </w:t>
      </w:r>
      <w:r w:rsidR="004B593E">
        <w:t>essential</w:t>
      </w:r>
      <w:r w:rsidR="0052399F">
        <w:t xml:space="preserve"> </w:t>
      </w:r>
      <w:r w:rsidR="00334ACA">
        <w:t>for the panel to gain independent, expert advice.</w:t>
      </w:r>
    </w:p>
    <w:p w14:paraId="6EF56438" w14:textId="7E22295C" w:rsidR="00DD4284" w:rsidRDefault="00093E26" w:rsidP="005D37E0">
      <w:pPr>
        <w:pStyle w:val="Heading3"/>
        <w:spacing w:before="240"/>
        <w:rPr>
          <w:lang w:val="en-US"/>
        </w:rPr>
      </w:pPr>
      <w:r>
        <w:rPr>
          <w:lang w:val="en-US"/>
        </w:rPr>
        <w:t>Produce</w:t>
      </w:r>
      <w:r w:rsidR="00E80FFA">
        <w:rPr>
          <w:lang w:val="en-US"/>
        </w:rPr>
        <w:t xml:space="preserve"> a</w:t>
      </w:r>
      <w:r>
        <w:rPr>
          <w:lang w:val="en-US"/>
        </w:rPr>
        <w:t xml:space="preserve"> j</w:t>
      </w:r>
      <w:r w:rsidR="00A95731">
        <w:rPr>
          <w:lang w:val="en-US"/>
        </w:rPr>
        <w:t>ob descriptio</w:t>
      </w:r>
      <w:r w:rsidR="008723F3">
        <w:rPr>
          <w:lang w:val="en-US"/>
        </w:rPr>
        <w:t>n</w:t>
      </w:r>
    </w:p>
    <w:p w14:paraId="1DE4A8CF" w14:textId="25D2576F" w:rsidR="00E62649" w:rsidRDefault="003239C7" w:rsidP="00F2595D">
      <w:pPr>
        <w:pStyle w:val="Bodytext1"/>
        <w:spacing w:after="160"/>
      </w:pPr>
      <w:r>
        <w:t>A good job description identif</w:t>
      </w:r>
      <w:r w:rsidR="008A3C73">
        <w:t>ies</w:t>
      </w:r>
      <w:r>
        <w:t xml:space="preserve"> the purpose, main tasks, responsibilities</w:t>
      </w:r>
      <w:r w:rsidR="00C905AA">
        <w:t>,</w:t>
      </w:r>
      <w:r>
        <w:t xml:space="preserve"> and duties of the role.</w:t>
      </w:r>
      <w:r w:rsidR="00F317D4">
        <w:t xml:space="preserve"> </w:t>
      </w:r>
      <w:r w:rsidR="00A10F56">
        <w:t>For a CEO, t</w:t>
      </w:r>
      <w:r w:rsidR="00B22F60">
        <w:t xml:space="preserve">his will </w:t>
      </w:r>
      <w:r w:rsidR="00EC5569">
        <w:t xml:space="preserve">likely </w:t>
      </w:r>
      <w:r w:rsidR="00B22F60">
        <w:t xml:space="preserve">differ </w:t>
      </w:r>
      <w:r w:rsidR="00DA499A">
        <w:t xml:space="preserve">greatly </w:t>
      </w:r>
      <w:r w:rsidR="00B22F60">
        <w:t>from the traditional headteacher role in a school</w:t>
      </w:r>
      <w:r w:rsidR="0057730B">
        <w:t xml:space="preserve">, with a </w:t>
      </w:r>
      <w:r w:rsidR="00862363">
        <w:t>larger</w:t>
      </w:r>
      <w:r w:rsidR="0057730B">
        <w:t xml:space="preserve"> focus on </w:t>
      </w:r>
      <w:r w:rsidR="00186538">
        <w:t>resource management</w:t>
      </w:r>
      <w:r w:rsidR="00A800A3">
        <w:t xml:space="preserve"> and operations t</w:t>
      </w:r>
      <w:r w:rsidR="00BE6F75">
        <w:t>han</w:t>
      </w:r>
      <w:r w:rsidR="005475BB">
        <w:t xml:space="preserve"> on</w:t>
      </w:r>
      <w:r w:rsidR="00A800A3">
        <w:t xml:space="preserve"> matters such as school improvement</w:t>
      </w:r>
      <w:r w:rsidR="00AC3137">
        <w:t xml:space="preserve">. </w:t>
      </w:r>
      <w:r w:rsidR="00A10F56">
        <w:t xml:space="preserve">We have a </w:t>
      </w:r>
      <w:hyperlink r:id="rId25" w:history="1">
        <w:r w:rsidR="00A10F56" w:rsidRPr="0046527C">
          <w:rPr>
            <w:rStyle w:val="Hyperlink"/>
          </w:rPr>
          <w:t>template CEO job description</w:t>
        </w:r>
      </w:hyperlink>
      <w:r w:rsidR="00A10F56">
        <w:t xml:space="preserve"> which </w:t>
      </w:r>
      <w:r w:rsidR="00BC2EEF">
        <w:t xml:space="preserve">boards can use to </w:t>
      </w:r>
      <w:r w:rsidR="00A10F56">
        <w:t>help develop the parameters of the role.</w:t>
      </w:r>
    </w:p>
    <w:p w14:paraId="21C14A2E" w14:textId="5FCA15B4" w:rsidR="00C166F5" w:rsidRDefault="00F317D4" w:rsidP="00F2595D">
      <w:pPr>
        <w:pStyle w:val="Bodytext1"/>
        <w:spacing w:after="160"/>
      </w:pPr>
      <w:r>
        <w:t>There is no set format for a job description</w:t>
      </w:r>
      <w:r w:rsidR="00E9008F">
        <w:t>,</w:t>
      </w:r>
      <w:r w:rsidR="008723F3">
        <w:t xml:space="preserve"> but</w:t>
      </w:r>
      <w:r w:rsidR="00E9008F">
        <w:t xml:space="preserve"> t</w:t>
      </w:r>
      <w:r>
        <w:t>he following template offers a guide</w:t>
      </w:r>
      <w:r w:rsidR="0073001B">
        <w:t>:</w:t>
      </w:r>
      <w:r w:rsidR="00C166F5">
        <w:t xml:space="preserve">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6658"/>
        <w:gridCol w:w="8216"/>
      </w:tblGrid>
      <w:tr w:rsidR="00F85E0F" w14:paraId="529B92C5" w14:textId="77777777" w:rsidTr="00EF55D7">
        <w:tc>
          <w:tcPr>
            <w:tcW w:w="6658" w:type="dxa"/>
          </w:tcPr>
          <w:p w14:paraId="7CD8D14D" w14:textId="77777777" w:rsidR="00F85E0F" w:rsidRDefault="00F85E0F" w:rsidP="00EF55D7">
            <w:pPr>
              <w:pStyle w:val="Heading4"/>
              <w:rPr>
                <w:b/>
                <w:bCs/>
                <w:lang w:val="en-US"/>
              </w:rPr>
            </w:pPr>
            <w:r w:rsidRPr="00133569">
              <w:rPr>
                <w:bCs/>
                <w:lang w:val="en-US"/>
              </w:rPr>
              <w:t>Job title and purpose</w:t>
            </w:r>
          </w:p>
          <w:p w14:paraId="1E33D469" w14:textId="1DA18947" w:rsidR="00F85E0F" w:rsidRPr="000377B1" w:rsidRDefault="00F85E0F" w:rsidP="007463DA">
            <w:pPr>
              <w:pStyle w:val="Bodytextbullets"/>
            </w:pPr>
            <w:r>
              <w:t>one or two sentences to summarise the role</w:t>
            </w:r>
          </w:p>
        </w:tc>
        <w:tc>
          <w:tcPr>
            <w:tcW w:w="8216" w:type="dxa"/>
          </w:tcPr>
          <w:p w14:paraId="45686FF3" w14:textId="77777777" w:rsidR="00F85E0F" w:rsidRPr="00133569" w:rsidRDefault="00F85E0F" w:rsidP="00EF55D7">
            <w:pPr>
              <w:pStyle w:val="Heading4"/>
              <w:rPr>
                <w:bCs/>
                <w:lang w:val="en-US"/>
              </w:rPr>
            </w:pPr>
          </w:p>
        </w:tc>
      </w:tr>
      <w:tr w:rsidR="00F85E0F" w14:paraId="0799BB35" w14:textId="77777777" w:rsidTr="00EF55D7">
        <w:tc>
          <w:tcPr>
            <w:tcW w:w="6658" w:type="dxa"/>
          </w:tcPr>
          <w:p w14:paraId="355A7312" w14:textId="77777777" w:rsidR="00F85E0F" w:rsidRDefault="00F85E0F" w:rsidP="00EF55D7">
            <w:pPr>
              <w:pStyle w:val="Heading4"/>
              <w:rPr>
                <w:b/>
                <w:bCs/>
                <w:lang w:val="en-US"/>
              </w:rPr>
            </w:pPr>
            <w:r w:rsidRPr="003156EC">
              <w:rPr>
                <w:bCs/>
                <w:lang w:val="en-US"/>
              </w:rPr>
              <w:t>Principal accountabilities</w:t>
            </w:r>
          </w:p>
          <w:p w14:paraId="69FD5BC5" w14:textId="77777777" w:rsidR="00F85E0F" w:rsidRDefault="00F85E0F" w:rsidP="00EF55D7">
            <w:pPr>
              <w:pStyle w:val="Bodytextbullets"/>
              <w:spacing w:before="40" w:after="80"/>
              <w:ind w:left="714" w:hanging="357"/>
            </w:pPr>
            <w:r>
              <w:t xml:space="preserve">key tasks for which the CEO is personally responsible (use active verbs such as manage, create, deliver, establish) </w:t>
            </w:r>
          </w:p>
          <w:p w14:paraId="37B6736D" w14:textId="77777777" w:rsidR="00F85E0F" w:rsidRPr="003156EC" w:rsidRDefault="00F85E0F" w:rsidP="00EF55D7">
            <w:pPr>
              <w:pStyle w:val="Bodytextbullets"/>
              <w:spacing w:before="40" w:after="80"/>
              <w:ind w:left="714" w:hanging="357"/>
            </w:pPr>
            <w:r>
              <w:t>who will manage the post holder</w:t>
            </w:r>
          </w:p>
        </w:tc>
        <w:tc>
          <w:tcPr>
            <w:tcW w:w="8216" w:type="dxa"/>
          </w:tcPr>
          <w:p w14:paraId="6D76F4C9" w14:textId="77777777" w:rsidR="00F85E0F" w:rsidRPr="003156EC" w:rsidRDefault="00F85E0F" w:rsidP="00EF55D7">
            <w:pPr>
              <w:pStyle w:val="Heading4"/>
              <w:rPr>
                <w:bCs/>
                <w:lang w:val="en-US"/>
              </w:rPr>
            </w:pPr>
          </w:p>
        </w:tc>
      </w:tr>
      <w:tr w:rsidR="00F85E0F" w14:paraId="2DAC822D" w14:textId="77777777" w:rsidTr="00EF55D7">
        <w:tc>
          <w:tcPr>
            <w:tcW w:w="6658" w:type="dxa"/>
          </w:tcPr>
          <w:p w14:paraId="2FAFA138" w14:textId="77777777" w:rsidR="00F85E0F" w:rsidRDefault="00F85E0F" w:rsidP="00EF55D7">
            <w:pPr>
              <w:pStyle w:val="Heading4"/>
              <w:rPr>
                <w:b/>
                <w:bCs/>
                <w:lang w:val="en-US"/>
              </w:rPr>
            </w:pPr>
            <w:r w:rsidRPr="000A7885">
              <w:rPr>
                <w:bCs/>
                <w:lang w:val="en-US"/>
              </w:rPr>
              <w:t>Dimensions and context</w:t>
            </w:r>
          </w:p>
          <w:p w14:paraId="7FC8A753" w14:textId="77777777" w:rsidR="00F85E0F" w:rsidRDefault="00F85E0F" w:rsidP="00EF55D7">
            <w:pPr>
              <w:pStyle w:val="Bodytextbullets"/>
              <w:spacing w:before="40" w:after="80"/>
              <w:ind w:left="714" w:hanging="357"/>
            </w:pPr>
            <w:r>
              <w:t xml:space="preserve">size and breadth of the role, including organisational structure </w:t>
            </w:r>
          </w:p>
          <w:p w14:paraId="4FC80E04" w14:textId="77777777" w:rsidR="00F85E0F" w:rsidRDefault="00F85E0F" w:rsidP="00EF55D7">
            <w:pPr>
              <w:pStyle w:val="Bodytextbullets"/>
              <w:spacing w:before="40" w:after="80"/>
              <w:ind w:left="714" w:hanging="357"/>
            </w:pPr>
            <w:r>
              <w:t>relationships within and outside the trust</w:t>
            </w:r>
          </w:p>
          <w:p w14:paraId="48CE9AD3" w14:textId="77777777" w:rsidR="00F85E0F" w:rsidRPr="000A7885" w:rsidRDefault="00F85E0F" w:rsidP="00EF55D7">
            <w:pPr>
              <w:pStyle w:val="Bodytextbullets"/>
              <w:spacing w:before="40" w:after="80"/>
              <w:ind w:left="714" w:hanging="357"/>
            </w:pPr>
            <w:r>
              <w:t>trust performance and growth plans</w:t>
            </w:r>
          </w:p>
        </w:tc>
        <w:tc>
          <w:tcPr>
            <w:tcW w:w="8216" w:type="dxa"/>
          </w:tcPr>
          <w:p w14:paraId="391675A8" w14:textId="77777777" w:rsidR="00F85E0F" w:rsidRPr="000A7885" w:rsidRDefault="00F85E0F" w:rsidP="00EF55D7">
            <w:pPr>
              <w:pStyle w:val="Heading4"/>
              <w:rPr>
                <w:bCs/>
                <w:lang w:val="en-US"/>
              </w:rPr>
            </w:pPr>
          </w:p>
        </w:tc>
      </w:tr>
    </w:tbl>
    <w:p w14:paraId="567C626D" w14:textId="77777777" w:rsidR="00F85E0F" w:rsidRDefault="00F85E0F" w:rsidP="00F2595D">
      <w:pPr>
        <w:pStyle w:val="Bodytext1"/>
        <w:spacing w:after="160"/>
      </w:pPr>
    </w:p>
    <w:p w14:paraId="16002718" w14:textId="5880BD8A" w:rsidR="00340F3B" w:rsidRDefault="00093E26" w:rsidP="00527C7F">
      <w:pPr>
        <w:pStyle w:val="Heading3"/>
        <w:spacing w:before="120" w:after="80"/>
        <w:rPr>
          <w:lang w:val="en-US"/>
        </w:rPr>
      </w:pPr>
      <w:r>
        <w:rPr>
          <w:lang w:val="en-US"/>
        </w:rPr>
        <w:lastRenderedPageBreak/>
        <w:t xml:space="preserve">Produce </w:t>
      </w:r>
      <w:r w:rsidR="00E80FFA">
        <w:rPr>
          <w:lang w:val="en-US"/>
        </w:rPr>
        <w:t xml:space="preserve">a </w:t>
      </w:r>
      <w:r>
        <w:rPr>
          <w:lang w:val="en-US"/>
        </w:rPr>
        <w:t>p</w:t>
      </w:r>
      <w:r w:rsidR="00340F3B">
        <w:rPr>
          <w:lang w:val="en-US"/>
        </w:rPr>
        <w:t>erson specification</w:t>
      </w:r>
    </w:p>
    <w:tbl>
      <w:tblPr>
        <w:tblStyle w:val="TableGrid"/>
        <w:tblpPr w:leftFromText="180" w:rightFromText="180" w:vertAnchor="text" w:horzAnchor="page" w:tblpX="12676" w:tblpY="245"/>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5F5F5"/>
        <w:tblLook w:val="04A0" w:firstRow="1" w:lastRow="0" w:firstColumn="1" w:lastColumn="0" w:noHBand="0" w:noVBand="1"/>
      </w:tblPr>
      <w:tblGrid>
        <w:gridCol w:w="368"/>
        <w:gridCol w:w="2604"/>
      </w:tblGrid>
      <w:tr w:rsidR="000D683B" w14:paraId="707BB123" w14:textId="77777777" w:rsidTr="00F85E0F">
        <w:trPr>
          <w:trHeight w:val="153"/>
        </w:trPr>
        <w:tc>
          <w:tcPr>
            <w:tcW w:w="3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407B"/>
          </w:tcPr>
          <w:p w14:paraId="3A810F09" w14:textId="77777777" w:rsidR="000D683B" w:rsidRPr="000D683B" w:rsidRDefault="000D683B" w:rsidP="000D683B">
            <w:pPr>
              <w:pStyle w:val="Bodytext1"/>
              <w:spacing w:after="40"/>
              <w:rPr>
                <w:rFonts w:ascii="Lexend Deca SemiBold" w:hAnsi="Lexend Deca SemiBold"/>
                <w:color w:val="FFFFFF" w:themeColor="background1"/>
              </w:rPr>
            </w:pPr>
          </w:p>
        </w:tc>
        <w:tc>
          <w:tcPr>
            <w:tcW w:w="260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407B"/>
          </w:tcPr>
          <w:p w14:paraId="042A93FB" w14:textId="3CDB50BF" w:rsidR="000D683B" w:rsidRPr="000D683B" w:rsidRDefault="000D683B" w:rsidP="009F71F1">
            <w:pPr>
              <w:pStyle w:val="Heading3"/>
              <w:spacing w:before="80" w:after="40" w:line="240" w:lineRule="auto"/>
              <w:rPr>
                <w:color w:val="FFFFFF" w:themeColor="background1"/>
              </w:rPr>
            </w:pPr>
            <w:r w:rsidRPr="009F71F1">
              <w:rPr>
                <w:rFonts w:ascii="Lexend Deca" w:hAnsi="Lexend Deca"/>
                <w:bCs/>
                <w:color w:val="FFFFFF" w:themeColor="background1"/>
                <w:sz w:val="24"/>
                <w:szCs w:val="18"/>
                <w:lang w:val="en-US"/>
              </w:rPr>
              <w:t>Assessment methods</w:t>
            </w:r>
          </w:p>
        </w:tc>
      </w:tr>
      <w:tr w:rsidR="007D2214" w14:paraId="4D2C8B5F" w14:textId="77777777" w:rsidTr="00F85E0F">
        <w:trPr>
          <w:trHeight w:val="153"/>
        </w:trPr>
        <w:tc>
          <w:tcPr>
            <w:tcW w:w="368" w:type="dxa"/>
            <w:tcBorders>
              <w:top w:val="single" w:sz="4" w:space="0" w:color="A6A6A6" w:themeColor="background1" w:themeShade="A6"/>
            </w:tcBorders>
            <w:shd w:val="clear" w:color="auto" w:fill="auto"/>
          </w:tcPr>
          <w:p w14:paraId="2CC48464" w14:textId="77777777" w:rsidR="007D2214" w:rsidRPr="009769E4" w:rsidRDefault="007D2214" w:rsidP="007D2214">
            <w:pPr>
              <w:pStyle w:val="Bodytext1"/>
              <w:rPr>
                <w:sz w:val="20"/>
                <w:szCs w:val="20"/>
              </w:rPr>
            </w:pPr>
            <w:r w:rsidRPr="009769E4">
              <w:rPr>
                <w:sz w:val="20"/>
                <w:szCs w:val="20"/>
              </w:rPr>
              <w:t>A</w:t>
            </w:r>
          </w:p>
        </w:tc>
        <w:tc>
          <w:tcPr>
            <w:tcW w:w="2604" w:type="dxa"/>
            <w:tcBorders>
              <w:top w:val="single" w:sz="4" w:space="0" w:color="A6A6A6" w:themeColor="background1" w:themeShade="A6"/>
            </w:tcBorders>
            <w:shd w:val="clear" w:color="auto" w:fill="auto"/>
          </w:tcPr>
          <w:p w14:paraId="0A17C6A6" w14:textId="77777777" w:rsidR="007D2214" w:rsidRPr="009769E4" w:rsidRDefault="007D2214" w:rsidP="007D2214">
            <w:pPr>
              <w:pStyle w:val="Bodytext1"/>
              <w:rPr>
                <w:sz w:val="20"/>
                <w:szCs w:val="20"/>
              </w:rPr>
            </w:pPr>
            <w:r w:rsidRPr="009769E4">
              <w:rPr>
                <w:sz w:val="20"/>
                <w:szCs w:val="20"/>
              </w:rPr>
              <w:t>Application form</w:t>
            </w:r>
          </w:p>
        </w:tc>
      </w:tr>
      <w:tr w:rsidR="007D2214" w14:paraId="1B701E77" w14:textId="77777777" w:rsidTr="00F85E0F">
        <w:trPr>
          <w:trHeight w:val="148"/>
        </w:trPr>
        <w:tc>
          <w:tcPr>
            <w:tcW w:w="368" w:type="dxa"/>
            <w:shd w:val="clear" w:color="auto" w:fill="auto"/>
          </w:tcPr>
          <w:p w14:paraId="40EB96C6" w14:textId="77777777" w:rsidR="007D2214" w:rsidRPr="009769E4" w:rsidRDefault="007D2214" w:rsidP="007D2214">
            <w:pPr>
              <w:pStyle w:val="Bodytext1"/>
              <w:rPr>
                <w:sz w:val="20"/>
                <w:szCs w:val="20"/>
              </w:rPr>
            </w:pPr>
            <w:r w:rsidRPr="009769E4">
              <w:rPr>
                <w:sz w:val="20"/>
                <w:szCs w:val="20"/>
              </w:rPr>
              <w:t>I</w:t>
            </w:r>
          </w:p>
        </w:tc>
        <w:tc>
          <w:tcPr>
            <w:tcW w:w="2604" w:type="dxa"/>
            <w:shd w:val="clear" w:color="auto" w:fill="auto"/>
          </w:tcPr>
          <w:p w14:paraId="29040CE9" w14:textId="77777777" w:rsidR="007D2214" w:rsidRPr="009769E4" w:rsidRDefault="007D2214" w:rsidP="007D2214">
            <w:pPr>
              <w:pStyle w:val="Bodytext1"/>
              <w:rPr>
                <w:sz w:val="20"/>
                <w:szCs w:val="20"/>
              </w:rPr>
            </w:pPr>
            <w:r w:rsidRPr="009769E4">
              <w:rPr>
                <w:sz w:val="20"/>
                <w:szCs w:val="20"/>
              </w:rPr>
              <w:t>Interview</w:t>
            </w:r>
          </w:p>
        </w:tc>
      </w:tr>
      <w:tr w:rsidR="007D2214" w14:paraId="35E6488C" w14:textId="77777777" w:rsidTr="00F85E0F">
        <w:trPr>
          <w:trHeight w:val="158"/>
        </w:trPr>
        <w:tc>
          <w:tcPr>
            <w:tcW w:w="368" w:type="dxa"/>
            <w:shd w:val="clear" w:color="auto" w:fill="auto"/>
          </w:tcPr>
          <w:p w14:paraId="374D6A36" w14:textId="77777777" w:rsidR="007D2214" w:rsidRPr="009769E4" w:rsidRDefault="007D2214" w:rsidP="007D2214">
            <w:pPr>
              <w:pStyle w:val="Bodytext1"/>
              <w:rPr>
                <w:sz w:val="20"/>
                <w:szCs w:val="20"/>
              </w:rPr>
            </w:pPr>
            <w:r w:rsidRPr="009769E4">
              <w:rPr>
                <w:sz w:val="20"/>
                <w:szCs w:val="20"/>
              </w:rPr>
              <w:t>T</w:t>
            </w:r>
          </w:p>
        </w:tc>
        <w:tc>
          <w:tcPr>
            <w:tcW w:w="2604" w:type="dxa"/>
            <w:shd w:val="clear" w:color="auto" w:fill="auto"/>
          </w:tcPr>
          <w:p w14:paraId="2FF06F30" w14:textId="77777777" w:rsidR="007D2214" w:rsidRPr="009769E4" w:rsidRDefault="007D2214" w:rsidP="007D2214">
            <w:pPr>
              <w:pStyle w:val="Bodytext1"/>
              <w:rPr>
                <w:sz w:val="20"/>
                <w:szCs w:val="20"/>
              </w:rPr>
            </w:pPr>
            <w:r w:rsidRPr="009769E4">
              <w:rPr>
                <w:sz w:val="20"/>
                <w:szCs w:val="20"/>
              </w:rPr>
              <w:t>Test</w:t>
            </w:r>
          </w:p>
        </w:tc>
      </w:tr>
      <w:tr w:rsidR="007D2214" w14:paraId="2966B030" w14:textId="77777777" w:rsidTr="00F85E0F">
        <w:trPr>
          <w:trHeight w:val="158"/>
        </w:trPr>
        <w:tc>
          <w:tcPr>
            <w:tcW w:w="368" w:type="dxa"/>
            <w:shd w:val="clear" w:color="auto" w:fill="auto"/>
          </w:tcPr>
          <w:p w14:paraId="5E7A00F8" w14:textId="77777777" w:rsidR="007D2214" w:rsidRPr="009769E4" w:rsidRDefault="007D2214" w:rsidP="007D2214">
            <w:pPr>
              <w:pStyle w:val="Bodytext1"/>
              <w:rPr>
                <w:sz w:val="20"/>
                <w:szCs w:val="20"/>
              </w:rPr>
            </w:pPr>
            <w:r w:rsidRPr="009769E4">
              <w:rPr>
                <w:sz w:val="20"/>
                <w:szCs w:val="20"/>
              </w:rPr>
              <w:t>P</w:t>
            </w:r>
          </w:p>
        </w:tc>
        <w:tc>
          <w:tcPr>
            <w:tcW w:w="2604" w:type="dxa"/>
            <w:shd w:val="clear" w:color="auto" w:fill="auto"/>
          </w:tcPr>
          <w:p w14:paraId="09840955" w14:textId="4690DC9A" w:rsidR="007D2214" w:rsidRPr="009769E4" w:rsidRDefault="007D2214" w:rsidP="007D2214">
            <w:pPr>
              <w:pStyle w:val="Bodytext1"/>
              <w:rPr>
                <w:sz w:val="20"/>
                <w:szCs w:val="20"/>
              </w:rPr>
            </w:pPr>
            <w:r w:rsidRPr="009769E4">
              <w:rPr>
                <w:sz w:val="20"/>
                <w:szCs w:val="20"/>
              </w:rPr>
              <w:t>Presentation</w:t>
            </w:r>
            <w:r w:rsidR="003C42E4">
              <w:rPr>
                <w:sz w:val="20"/>
                <w:szCs w:val="20"/>
              </w:rPr>
              <w:t xml:space="preserve"> (or other selection activities)</w:t>
            </w:r>
          </w:p>
        </w:tc>
      </w:tr>
    </w:tbl>
    <w:p w14:paraId="5A597D6F" w14:textId="6A90B0D1" w:rsidR="00E51722" w:rsidRDefault="004305F3" w:rsidP="00527C7F">
      <w:pPr>
        <w:pStyle w:val="Bodytext1"/>
        <w:spacing w:after="160"/>
      </w:pPr>
      <w:r>
        <w:t>T</w:t>
      </w:r>
      <w:r w:rsidR="004451BB">
        <w:t>hink carefully about the specific knowledge, skills, attributes</w:t>
      </w:r>
      <w:r w:rsidR="001577A3">
        <w:t>,</w:t>
      </w:r>
      <w:r w:rsidR="004451BB">
        <w:t xml:space="preserve"> and qualities required</w:t>
      </w:r>
      <w:r w:rsidR="00F3129C">
        <w:t xml:space="preserve"> </w:t>
      </w:r>
      <w:r w:rsidR="004451BB">
        <w:t>for the role</w:t>
      </w:r>
      <w:r w:rsidR="00E73429">
        <w:t xml:space="preserve"> </w:t>
      </w:r>
      <w:r w:rsidR="004451BB">
        <w:t xml:space="preserve">in the context of the </w:t>
      </w:r>
      <w:r w:rsidR="007E5DE4">
        <w:t>trust</w:t>
      </w:r>
      <w:r w:rsidR="004451BB">
        <w:t>.</w:t>
      </w:r>
      <w:r w:rsidR="00D73A6A">
        <w:t xml:space="preserve"> </w:t>
      </w:r>
      <w:r w:rsidR="002D2C89">
        <w:t xml:space="preserve">This will include the ability to lead a large organisation and undertake </w:t>
      </w:r>
      <w:r w:rsidR="00CA1C45">
        <w:t xml:space="preserve">the range of operational </w:t>
      </w:r>
      <w:r w:rsidR="000B3692">
        <w:t>responsibilities</w:t>
      </w:r>
      <w:r w:rsidR="00CA1C45">
        <w:t xml:space="preserve"> </w:t>
      </w:r>
      <w:r w:rsidR="005911D4">
        <w:t>demanded</w:t>
      </w:r>
      <w:r w:rsidR="00CA1C45">
        <w:t xml:space="preserve"> </w:t>
      </w:r>
      <w:r w:rsidR="005911D4">
        <w:t>of</w:t>
      </w:r>
      <w:r w:rsidR="00CA1C45">
        <w:t xml:space="preserve"> the role</w:t>
      </w:r>
      <w:r w:rsidR="001243C9">
        <w:t xml:space="preserve"> as outlined in the job description</w:t>
      </w:r>
      <w:r w:rsidR="00CA1C45">
        <w:t xml:space="preserve">. </w:t>
      </w:r>
    </w:p>
    <w:p w14:paraId="0A9A273B" w14:textId="1A10AA2F" w:rsidR="007D2214" w:rsidRDefault="00E51722" w:rsidP="00527C7F">
      <w:pPr>
        <w:pStyle w:val="Bodytext1"/>
        <w:spacing w:after="160"/>
      </w:pPr>
      <w:r>
        <w:t>T</w:t>
      </w:r>
      <w:r w:rsidR="00DB2414">
        <w:t>here is no set format for a person specification, but</w:t>
      </w:r>
      <w:r w:rsidR="004305F3">
        <w:t xml:space="preserve"> the following template and key provides a starting point.</w:t>
      </w:r>
    </w:p>
    <w:p w14:paraId="56DFB097" w14:textId="16DFCCA9" w:rsidR="007D2214" w:rsidRDefault="0035714E" w:rsidP="00142323">
      <w:pPr>
        <w:pStyle w:val="Bodytext1"/>
        <w:spacing w:before="160"/>
      </w:pPr>
      <w:r>
        <w:t>When creating the person specification, t</w:t>
      </w:r>
      <w:r w:rsidR="00E51722">
        <w:t xml:space="preserve">rustees may also </w:t>
      </w:r>
      <w:r w:rsidR="0092789C">
        <w:t>want</w:t>
      </w:r>
      <w:r w:rsidR="00E51722">
        <w:t xml:space="preserve"> to</w:t>
      </w:r>
      <w:r w:rsidR="007D2214">
        <w:t xml:space="preserve"> </w:t>
      </w:r>
      <w:r w:rsidR="0092789C">
        <w:t>refer to</w:t>
      </w:r>
      <w:r w:rsidR="007D2214">
        <w:t>:</w:t>
      </w:r>
    </w:p>
    <w:p w14:paraId="5E86667F" w14:textId="02FEED3A" w:rsidR="007D2214" w:rsidRDefault="006A2C60" w:rsidP="00FF749A">
      <w:pPr>
        <w:pStyle w:val="Bodytextbullets"/>
      </w:pPr>
      <w:hyperlink r:id="rId26" w:history="1">
        <w:r w:rsidR="00D3206D">
          <w:rPr>
            <w:rStyle w:val="Hyperlink"/>
          </w:rPr>
          <w:t>T</w:t>
        </w:r>
        <w:r w:rsidR="007D2214" w:rsidRPr="00C4794E">
          <w:rPr>
            <w:rStyle w:val="Hyperlink"/>
          </w:rPr>
          <w:t xml:space="preserve">he </w:t>
        </w:r>
        <w:r w:rsidR="00D3206D">
          <w:rPr>
            <w:rStyle w:val="Hyperlink"/>
          </w:rPr>
          <w:t>S</w:t>
        </w:r>
        <w:r w:rsidR="007D2214" w:rsidRPr="00C4794E">
          <w:rPr>
            <w:rStyle w:val="Hyperlink"/>
          </w:rPr>
          <w:t xml:space="preserve">even </w:t>
        </w:r>
        <w:r w:rsidR="00D3206D">
          <w:rPr>
            <w:rStyle w:val="Hyperlink"/>
          </w:rPr>
          <w:t>P</w:t>
        </w:r>
        <w:r w:rsidR="007D2214" w:rsidRPr="00C4794E">
          <w:rPr>
            <w:rStyle w:val="Hyperlink"/>
          </w:rPr>
          <w:t xml:space="preserve">rinciples of </w:t>
        </w:r>
        <w:r w:rsidR="00D3206D">
          <w:rPr>
            <w:rStyle w:val="Hyperlink"/>
          </w:rPr>
          <w:t>P</w:t>
        </w:r>
        <w:r w:rsidR="007D2214" w:rsidRPr="00C4794E">
          <w:rPr>
            <w:rStyle w:val="Hyperlink"/>
          </w:rPr>
          <w:t xml:space="preserve">ublic </w:t>
        </w:r>
        <w:r w:rsidR="00CA2C28">
          <w:rPr>
            <w:rStyle w:val="Hyperlink"/>
          </w:rPr>
          <w:t>L</w:t>
        </w:r>
        <w:r w:rsidR="007D2214" w:rsidRPr="00C4794E">
          <w:rPr>
            <w:rStyle w:val="Hyperlink"/>
          </w:rPr>
          <w:t>ife</w:t>
        </w:r>
      </w:hyperlink>
      <w:r w:rsidR="007D2214">
        <w:t xml:space="preserve"> (the Nolan principles)</w:t>
      </w:r>
    </w:p>
    <w:p w14:paraId="28E15E01" w14:textId="77777777" w:rsidR="0090284E" w:rsidRPr="0090284E" w:rsidRDefault="00CA2C28" w:rsidP="00FF749A">
      <w:pPr>
        <w:pStyle w:val="Bodytextbullets"/>
        <w:rPr>
          <w:rStyle w:val="Hyperlink"/>
          <w:color w:val="auto"/>
          <w:u w:val="none"/>
        </w:rPr>
      </w:pPr>
      <w:r>
        <w:t xml:space="preserve">The </w:t>
      </w:r>
      <w:hyperlink r:id="rId27" w:history="1">
        <w:r>
          <w:rPr>
            <w:rStyle w:val="Hyperlink"/>
          </w:rPr>
          <w:t>F</w:t>
        </w:r>
        <w:r w:rsidR="007D2214" w:rsidRPr="005C194A">
          <w:rPr>
            <w:rStyle w:val="Hyperlink"/>
          </w:rPr>
          <w:t xml:space="preserve">ramework for </w:t>
        </w:r>
        <w:r>
          <w:rPr>
            <w:rStyle w:val="Hyperlink"/>
          </w:rPr>
          <w:t>E</w:t>
        </w:r>
        <w:r w:rsidR="007D2214" w:rsidRPr="005C194A">
          <w:rPr>
            <w:rStyle w:val="Hyperlink"/>
          </w:rPr>
          <w:t xml:space="preserve">thical </w:t>
        </w:r>
        <w:r>
          <w:rPr>
            <w:rStyle w:val="Hyperlink"/>
          </w:rPr>
          <w:t>L</w:t>
        </w:r>
        <w:r w:rsidR="007D2214" w:rsidRPr="005C194A">
          <w:rPr>
            <w:rStyle w:val="Hyperlink"/>
          </w:rPr>
          <w:t xml:space="preserve">eadership in </w:t>
        </w:r>
        <w:r>
          <w:rPr>
            <w:rStyle w:val="Hyperlink"/>
          </w:rPr>
          <w:t>E</w:t>
        </w:r>
        <w:r w:rsidR="007D2214" w:rsidRPr="005C194A">
          <w:rPr>
            <w:rStyle w:val="Hyperlink"/>
          </w:rPr>
          <w:t>ducation</w:t>
        </w:r>
      </w:hyperlink>
    </w:p>
    <w:p w14:paraId="5C8B98E0" w14:textId="01B571F4" w:rsidR="00BE50FF" w:rsidRDefault="004451BB" w:rsidP="00F85E0F">
      <w:pPr>
        <w:pStyle w:val="Bodytextbullets"/>
        <w:numPr>
          <w:ilvl w:val="0"/>
          <w:numId w:val="0"/>
        </w:numPr>
        <w:spacing w:before="0" w:after="0"/>
      </w:pPr>
      <w:r>
        <w:br w:type="textWrapping" w:clear="all"/>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18"/>
        <w:gridCol w:w="1843"/>
        <w:gridCol w:w="3113"/>
      </w:tblGrid>
      <w:tr w:rsidR="0001542E" w:rsidRPr="007B13C9" w14:paraId="18C10EE2" w14:textId="77777777" w:rsidTr="00F85E0F">
        <w:trPr>
          <w:trHeight w:val="741"/>
        </w:trPr>
        <w:tc>
          <w:tcPr>
            <w:tcW w:w="9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5F1066C4" w14:textId="7D3C8D68" w:rsidR="0001542E" w:rsidRPr="000D683B" w:rsidRDefault="0001542E" w:rsidP="009F71F1">
            <w:pPr>
              <w:pStyle w:val="Heading3"/>
              <w:spacing w:before="80" w:after="40" w:line="240" w:lineRule="auto"/>
              <w:rPr>
                <w:color w:val="FFFFFF" w:themeColor="background1"/>
              </w:rPr>
            </w:pPr>
            <w:r w:rsidRPr="009F71F1">
              <w:rPr>
                <w:rFonts w:ascii="Lexend Deca" w:hAnsi="Lexend Deca"/>
                <w:bCs/>
                <w:color w:val="FFFFFF" w:themeColor="background1"/>
                <w:sz w:val="24"/>
                <w:szCs w:val="18"/>
                <w:lang w:val="en-US"/>
              </w:rPr>
              <w:t>Person specification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347A6018" w14:textId="2B8E07CB" w:rsidR="0001542E" w:rsidRPr="009F71F1" w:rsidRDefault="0001542E" w:rsidP="009F71F1">
            <w:pPr>
              <w:pStyle w:val="Heading3"/>
              <w:spacing w:before="80" w:after="40" w:line="240" w:lineRule="auto"/>
              <w:rPr>
                <w:rFonts w:ascii="Lexend Deca" w:hAnsi="Lexend Deca"/>
                <w:bCs/>
                <w:color w:val="FFFFFF" w:themeColor="background1"/>
                <w:sz w:val="24"/>
                <w:szCs w:val="18"/>
                <w:lang w:val="en-US"/>
              </w:rPr>
            </w:pPr>
            <w:r w:rsidRPr="009F71F1">
              <w:rPr>
                <w:rFonts w:ascii="Lexend Deca" w:hAnsi="Lexend Deca"/>
                <w:bCs/>
                <w:color w:val="FFFFFF" w:themeColor="background1"/>
                <w:sz w:val="24"/>
                <w:szCs w:val="18"/>
                <w:lang w:val="en-US"/>
              </w:rPr>
              <w:t>Essential or desirable</w:t>
            </w:r>
          </w:p>
        </w:tc>
        <w:tc>
          <w:tcPr>
            <w:tcW w:w="3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1E92E7E7" w14:textId="7E844C91" w:rsidR="0001542E" w:rsidRPr="009F71F1" w:rsidRDefault="0001542E" w:rsidP="009F71F1">
            <w:pPr>
              <w:pStyle w:val="Heading3"/>
              <w:spacing w:before="80" w:after="40" w:line="240" w:lineRule="auto"/>
              <w:rPr>
                <w:rFonts w:ascii="Lexend Deca" w:hAnsi="Lexend Deca"/>
                <w:bCs/>
                <w:color w:val="FFFFFF" w:themeColor="background1"/>
                <w:sz w:val="24"/>
                <w:szCs w:val="18"/>
                <w:lang w:val="en-US"/>
              </w:rPr>
            </w:pPr>
            <w:r w:rsidRPr="009F71F1">
              <w:rPr>
                <w:rFonts w:ascii="Lexend Deca" w:hAnsi="Lexend Deca"/>
                <w:bCs/>
                <w:color w:val="FFFFFF" w:themeColor="background1"/>
                <w:sz w:val="24"/>
                <w:szCs w:val="18"/>
                <w:lang w:val="en-US"/>
              </w:rPr>
              <w:t>Assessment method</w:t>
            </w:r>
          </w:p>
          <w:p w14:paraId="13435282" w14:textId="04D75832" w:rsidR="0001542E" w:rsidRPr="000D683B" w:rsidRDefault="0001542E" w:rsidP="00E75F2B">
            <w:pPr>
              <w:pStyle w:val="Bodytext1"/>
              <w:spacing w:before="40" w:after="40"/>
              <w:rPr>
                <w:color w:val="FFFFFF" w:themeColor="background1"/>
              </w:rPr>
            </w:pPr>
            <w:r w:rsidRPr="000D683B">
              <w:rPr>
                <w:color w:val="FFFFFF" w:themeColor="background1"/>
              </w:rPr>
              <w:t>(delete as appropriate)</w:t>
            </w:r>
          </w:p>
        </w:tc>
      </w:tr>
      <w:tr w:rsidR="0001542E" w14:paraId="7468CADF" w14:textId="77777777" w:rsidTr="009F71F1">
        <w:trPr>
          <w:trHeight w:val="694"/>
        </w:trPr>
        <w:tc>
          <w:tcPr>
            <w:tcW w:w="9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57D414" w14:textId="77777777" w:rsidR="0001542E" w:rsidRPr="00E75F2B" w:rsidRDefault="0001542E" w:rsidP="00E75F2B">
            <w:pPr>
              <w:pStyle w:val="Bodytext1"/>
              <w:spacing w:after="80"/>
              <w:rPr>
                <w:rFonts w:ascii="Lexend Deca SemiBold" w:hAnsi="Lexend Deca SemiBold"/>
              </w:rPr>
            </w:pPr>
            <w:r w:rsidRPr="00E75F2B">
              <w:rPr>
                <w:rFonts w:ascii="Lexend Deca SemiBold" w:hAnsi="Lexend Deca SemiBold"/>
              </w:rPr>
              <w:t>Qualifications</w:t>
            </w:r>
          </w:p>
          <w:p w14:paraId="328F8E8E" w14:textId="77777777" w:rsidR="00E75F2B" w:rsidRDefault="0001542E" w:rsidP="00E75F2B">
            <w:pPr>
              <w:pStyle w:val="Bodytext1"/>
            </w:pPr>
            <w:r>
              <w:t xml:space="preserve">Consider </w:t>
            </w:r>
            <w:r w:rsidRPr="009D6664">
              <w:t xml:space="preserve">why </w:t>
            </w:r>
            <w:r>
              <w:t>certain</w:t>
            </w:r>
            <w:r w:rsidRPr="009D6664">
              <w:t xml:space="preserve"> qualifications </w:t>
            </w:r>
            <w:r>
              <w:t>are</w:t>
            </w:r>
            <w:r w:rsidRPr="009D6664">
              <w:t xml:space="preserve"> necessar</w:t>
            </w:r>
            <w:r>
              <w:t>y or if</w:t>
            </w:r>
            <w:r w:rsidRPr="009D6664">
              <w:t xml:space="preserve"> equivalent knowledge and skills </w:t>
            </w:r>
            <w:r>
              <w:t xml:space="preserve">can </w:t>
            </w:r>
            <w:r w:rsidRPr="009D6664">
              <w:t>be obtained through experience</w:t>
            </w:r>
            <w:r>
              <w:t>.</w:t>
            </w:r>
          </w:p>
          <w:p w14:paraId="50AB25D6" w14:textId="7C283EE3" w:rsidR="00662CD6" w:rsidRDefault="00662CD6" w:rsidP="00E75F2B">
            <w:pPr>
              <w:pStyle w:val="Bodytext1"/>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A9DE2E" w14:textId="77777777" w:rsidR="0001542E" w:rsidRDefault="0001542E" w:rsidP="00C91CE9">
            <w:pPr>
              <w:pStyle w:val="Bodytext1"/>
            </w:pPr>
          </w:p>
        </w:tc>
        <w:tc>
          <w:tcPr>
            <w:tcW w:w="3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D77322" w14:textId="0A1B12B8" w:rsidR="0001542E" w:rsidRDefault="0001542E" w:rsidP="00C91CE9">
            <w:pPr>
              <w:pStyle w:val="Bodytext1"/>
            </w:pPr>
            <w:r>
              <w:t xml:space="preserve">A/I/T/P </w:t>
            </w:r>
          </w:p>
        </w:tc>
      </w:tr>
      <w:tr w:rsidR="0001542E" w14:paraId="1BCC7570" w14:textId="77777777" w:rsidTr="009F71F1">
        <w:trPr>
          <w:trHeight w:val="265"/>
        </w:trPr>
        <w:tc>
          <w:tcPr>
            <w:tcW w:w="9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06D866" w14:textId="77777777" w:rsidR="0001542E" w:rsidRPr="00E75F2B" w:rsidRDefault="0001542E" w:rsidP="00E75F2B">
            <w:pPr>
              <w:pStyle w:val="Bodytext1"/>
              <w:spacing w:after="80"/>
              <w:rPr>
                <w:rFonts w:ascii="Lexend Deca SemiBold" w:hAnsi="Lexend Deca SemiBold"/>
              </w:rPr>
            </w:pPr>
            <w:r w:rsidRPr="00E75F2B">
              <w:rPr>
                <w:rFonts w:ascii="Lexend Deca SemiBold" w:hAnsi="Lexend Deca SemiBold"/>
              </w:rPr>
              <w:t>Experience</w:t>
            </w:r>
          </w:p>
          <w:p w14:paraId="563FBFB1" w14:textId="6C07E45F" w:rsidR="000363D7" w:rsidRDefault="0001542E" w:rsidP="00E75F2B">
            <w:pPr>
              <w:pStyle w:val="Bodytext1"/>
            </w:pPr>
            <w:r>
              <w:t>Length</w:t>
            </w:r>
            <w:r w:rsidRPr="009D6664">
              <w:t xml:space="preserve"> of experience is not a measure of competence</w:t>
            </w:r>
            <w:r>
              <w:t xml:space="preserve"> – i</w:t>
            </w:r>
            <w:r w:rsidRPr="009D6664">
              <w:t>t is the nature and quality of the experience that is important</w:t>
            </w:r>
            <w:r>
              <w:t>,</w:t>
            </w:r>
            <w:r w:rsidRPr="009D6664">
              <w:t xml:space="preserve"> </w:t>
            </w:r>
            <w:r>
              <w:t>and</w:t>
            </w:r>
            <w:r w:rsidRPr="009D6664">
              <w:t xml:space="preserve"> what skills and knowledge it has given the candidate.</w:t>
            </w:r>
            <w:r w:rsidR="004554B6">
              <w:t xml:space="preserve"> Trusts are increasingly considering CEO candidates who have not been headteachers previously.</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4402E8" w14:textId="77777777" w:rsidR="0001542E" w:rsidRDefault="0001542E" w:rsidP="00C91CE9">
            <w:pPr>
              <w:pStyle w:val="Bodytext1"/>
            </w:pPr>
          </w:p>
        </w:tc>
        <w:tc>
          <w:tcPr>
            <w:tcW w:w="3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A9D139" w14:textId="68FA52B6" w:rsidR="0001542E" w:rsidRDefault="0001542E" w:rsidP="00C91CE9">
            <w:pPr>
              <w:pStyle w:val="Bodytext1"/>
            </w:pPr>
            <w:r>
              <w:t xml:space="preserve">A/I/T/P </w:t>
            </w:r>
          </w:p>
        </w:tc>
      </w:tr>
    </w:tbl>
    <w:p w14:paraId="3518A06B" w14:textId="77777777" w:rsidR="009F71F1" w:rsidRDefault="009F71F1">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18"/>
        <w:gridCol w:w="1843"/>
        <w:gridCol w:w="3113"/>
      </w:tblGrid>
      <w:tr w:rsidR="0001542E" w14:paraId="05652FBF" w14:textId="77777777" w:rsidTr="009F71F1">
        <w:trPr>
          <w:trHeight w:val="410"/>
        </w:trPr>
        <w:tc>
          <w:tcPr>
            <w:tcW w:w="9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F46991" w14:textId="3A99B099" w:rsidR="0001542E" w:rsidRPr="00E75F2B" w:rsidRDefault="0001542E" w:rsidP="00E75F2B">
            <w:pPr>
              <w:pStyle w:val="Bodytext1"/>
              <w:spacing w:after="80"/>
              <w:rPr>
                <w:rFonts w:ascii="Lexend Deca SemiBold" w:hAnsi="Lexend Deca SemiBold"/>
              </w:rPr>
            </w:pPr>
            <w:r w:rsidRPr="00E75F2B">
              <w:rPr>
                <w:rFonts w:ascii="Lexend Deca SemiBold" w:hAnsi="Lexend Deca SemiBold"/>
              </w:rPr>
              <w:lastRenderedPageBreak/>
              <w:t>Professional knowledge</w:t>
            </w:r>
          </w:p>
          <w:p w14:paraId="3DC41A81" w14:textId="78B5F312" w:rsidR="0001542E" w:rsidRDefault="0001542E" w:rsidP="00C91CE9">
            <w:pPr>
              <w:pStyle w:val="Bodytext1"/>
            </w:pPr>
            <w:r w:rsidRPr="009D6664">
              <w:t xml:space="preserve">For example: </w:t>
            </w:r>
            <w:r w:rsidR="00192338">
              <w:t xml:space="preserve">finance, HR, </w:t>
            </w:r>
            <w:r w:rsidRPr="009D6664">
              <w:t>curriculum, school systems, government policy/political environment, context (religious/social dimensions), safeguarding, special needs.</w:t>
            </w:r>
          </w:p>
          <w:p w14:paraId="6AA9116C" w14:textId="65E34E61" w:rsidR="00662CD6" w:rsidRDefault="00662CD6" w:rsidP="00C91CE9">
            <w:pPr>
              <w:pStyle w:val="Bodytext1"/>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400898" w14:textId="77777777" w:rsidR="0001542E" w:rsidRDefault="0001542E" w:rsidP="00C91CE9">
            <w:pPr>
              <w:pStyle w:val="Bodytext1"/>
            </w:pPr>
          </w:p>
        </w:tc>
        <w:tc>
          <w:tcPr>
            <w:tcW w:w="3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4475" w14:textId="7F7B88E7" w:rsidR="0001542E" w:rsidRDefault="0001542E" w:rsidP="00C91CE9">
            <w:pPr>
              <w:pStyle w:val="Bodytext1"/>
            </w:pPr>
            <w:r>
              <w:t xml:space="preserve">A/I/T/P </w:t>
            </w:r>
          </w:p>
        </w:tc>
      </w:tr>
      <w:tr w:rsidR="0001542E" w14:paraId="386EC70A" w14:textId="77777777" w:rsidTr="009F71F1">
        <w:trPr>
          <w:trHeight w:val="128"/>
        </w:trPr>
        <w:tc>
          <w:tcPr>
            <w:tcW w:w="9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913512" w14:textId="59719F78" w:rsidR="0001542E" w:rsidRPr="00E75F2B" w:rsidRDefault="0001542E" w:rsidP="00E75F2B">
            <w:pPr>
              <w:pStyle w:val="Bodytext1"/>
              <w:spacing w:after="80"/>
              <w:rPr>
                <w:rFonts w:ascii="Lexend Deca SemiBold" w:hAnsi="Lexend Deca SemiBold"/>
              </w:rPr>
            </w:pPr>
            <w:r w:rsidRPr="00E75F2B">
              <w:rPr>
                <w:rFonts w:ascii="Lexend Deca SemiBold" w:hAnsi="Lexend Deca SemiBold"/>
              </w:rPr>
              <w:t>Professional skills</w:t>
            </w:r>
          </w:p>
          <w:p w14:paraId="4ACFD24B" w14:textId="131D4ABF" w:rsidR="0001542E" w:rsidRDefault="0001542E" w:rsidP="00C91CE9">
            <w:pPr>
              <w:pStyle w:val="Bodytext1"/>
            </w:pPr>
            <w:r w:rsidRPr="009D6664">
              <w:t>For example: people management, resources management, strategic planning</w:t>
            </w:r>
            <w:r>
              <w:t>, and</w:t>
            </w:r>
            <w:r w:rsidRPr="009D6664">
              <w:t xml:space="preserve"> effective communication.</w:t>
            </w:r>
          </w:p>
          <w:p w14:paraId="1E9E08A5" w14:textId="31B7975D" w:rsidR="00662CD6" w:rsidRDefault="00662CD6" w:rsidP="00C91CE9">
            <w:pPr>
              <w:pStyle w:val="Bodytext1"/>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2B8A2F" w14:textId="77777777" w:rsidR="0001542E" w:rsidRDefault="0001542E" w:rsidP="00C91CE9">
            <w:pPr>
              <w:pStyle w:val="Bodytext1"/>
            </w:pPr>
          </w:p>
        </w:tc>
        <w:tc>
          <w:tcPr>
            <w:tcW w:w="3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BE73D7" w14:textId="0D98E8E6" w:rsidR="0001542E" w:rsidRDefault="0001542E" w:rsidP="00C91CE9">
            <w:pPr>
              <w:pStyle w:val="Bodytext1"/>
            </w:pPr>
            <w:r>
              <w:t>A/I/T/P</w:t>
            </w:r>
          </w:p>
        </w:tc>
      </w:tr>
      <w:tr w:rsidR="0001542E" w14:paraId="6333B914" w14:textId="77777777" w:rsidTr="009F71F1">
        <w:trPr>
          <w:trHeight w:val="128"/>
        </w:trPr>
        <w:tc>
          <w:tcPr>
            <w:tcW w:w="9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CFB63A" w14:textId="77777777" w:rsidR="0001542E" w:rsidRPr="00E75F2B" w:rsidRDefault="0001542E" w:rsidP="00E75F2B">
            <w:pPr>
              <w:pStyle w:val="Bodytext1"/>
              <w:spacing w:after="80"/>
              <w:rPr>
                <w:rFonts w:ascii="Lexend Deca SemiBold" w:hAnsi="Lexend Deca SemiBold"/>
              </w:rPr>
            </w:pPr>
            <w:r w:rsidRPr="00E75F2B">
              <w:rPr>
                <w:rFonts w:ascii="Lexend Deca SemiBold" w:hAnsi="Lexend Deca SemiBold"/>
              </w:rPr>
              <w:t>Philosophy and commitment</w:t>
            </w:r>
          </w:p>
          <w:p w14:paraId="2D8D8172" w14:textId="29547067" w:rsidR="0001542E" w:rsidRDefault="0001542E" w:rsidP="00C91CE9">
            <w:pPr>
              <w:pStyle w:val="Bodytext1"/>
            </w:pPr>
            <w:r w:rsidRPr="009D6664">
              <w:t>This is about the vision, ethos</w:t>
            </w:r>
            <w:r>
              <w:t>,</w:t>
            </w:r>
            <w:r w:rsidRPr="009D6664">
              <w:t xml:space="preserve"> and culture of your </w:t>
            </w:r>
            <w:r w:rsidR="005009D4">
              <w:t>trust</w:t>
            </w:r>
            <w:r w:rsidR="00F518B3">
              <w:t>.</w:t>
            </w:r>
          </w:p>
          <w:p w14:paraId="1DD8B104" w14:textId="0F734189" w:rsidR="00662CD6" w:rsidRDefault="00662CD6" w:rsidP="00C91CE9">
            <w:pPr>
              <w:pStyle w:val="Bodytext1"/>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396541" w14:textId="77777777" w:rsidR="0001542E" w:rsidRDefault="0001542E" w:rsidP="00C91CE9">
            <w:pPr>
              <w:pStyle w:val="Bodytext1"/>
            </w:pPr>
          </w:p>
        </w:tc>
        <w:tc>
          <w:tcPr>
            <w:tcW w:w="3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0BA7DE" w14:textId="2999896A" w:rsidR="0001542E" w:rsidRDefault="0001542E" w:rsidP="00C91CE9">
            <w:pPr>
              <w:pStyle w:val="Bodytext1"/>
            </w:pPr>
            <w:r>
              <w:t>A/I/T/P</w:t>
            </w:r>
          </w:p>
        </w:tc>
      </w:tr>
      <w:tr w:rsidR="0001542E" w14:paraId="6E34DAF0" w14:textId="77777777" w:rsidTr="009F71F1">
        <w:trPr>
          <w:trHeight w:val="983"/>
        </w:trPr>
        <w:tc>
          <w:tcPr>
            <w:tcW w:w="9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B178F7" w14:textId="77777777" w:rsidR="0001542E" w:rsidRPr="00E75F2B" w:rsidRDefault="0001542E" w:rsidP="00E75F2B">
            <w:pPr>
              <w:pStyle w:val="Bodytext1"/>
              <w:spacing w:after="80"/>
              <w:rPr>
                <w:rFonts w:ascii="Lexend Deca SemiBold" w:hAnsi="Lexend Deca SemiBold"/>
              </w:rPr>
            </w:pPr>
            <w:r w:rsidRPr="00E75F2B">
              <w:rPr>
                <w:rFonts w:ascii="Lexend Deca SemiBold" w:hAnsi="Lexend Deca SemiBold"/>
              </w:rPr>
              <w:t>Personal qualities</w:t>
            </w:r>
          </w:p>
          <w:p w14:paraId="04658572" w14:textId="32D125B3" w:rsidR="0001542E" w:rsidRDefault="0001542E" w:rsidP="00C91CE9">
            <w:pPr>
              <w:pStyle w:val="Bodytext1"/>
            </w:pPr>
            <w:r w:rsidRPr="009D6664">
              <w:t>This is about how people work – their behaviours, style</w:t>
            </w:r>
            <w:r w:rsidR="004F1F39">
              <w:t>,</w:t>
            </w:r>
            <w:r w:rsidRPr="009D6664">
              <w:t xml:space="preserve"> and approach. Think carefully and objectively about what’s important.</w:t>
            </w:r>
          </w:p>
          <w:p w14:paraId="644572F6" w14:textId="6575C969" w:rsidR="00662CD6" w:rsidRDefault="00662CD6" w:rsidP="00C91CE9">
            <w:pPr>
              <w:pStyle w:val="Bodytext1"/>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CB9428" w14:textId="77777777" w:rsidR="0001542E" w:rsidRDefault="0001542E" w:rsidP="00C91CE9">
            <w:pPr>
              <w:pStyle w:val="Bodytext1"/>
            </w:pPr>
          </w:p>
        </w:tc>
        <w:tc>
          <w:tcPr>
            <w:tcW w:w="3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5836A2" w14:textId="41EBE561" w:rsidR="0001542E" w:rsidRDefault="0001542E" w:rsidP="00C91CE9">
            <w:pPr>
              <w:pStyle w:val="Bodytext1"/>
            </w:pPr>
            <w:r>
              <w:t xml:space="preserve">A/I/T/P </w:t>
            </w:r>
          </w:p>
        </w:tc>
      </w:tr>
      <w:tr w:rsidR="0001542E" w14:paraId="49E3A826" w14:textId="77777777" w:rsidTr="009F71F1">
        <w:trPr>
          <w:trHeight w:val="412"/>
        </w:trPr>
        <w:tc>
          <w:tcPr>
            <w:tcW w:w="9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4B4069" w14:textId="36556766" w:rsidR="0001542E" w:rsidRPr="00E75F2B" w:rsidRDefault="00737485" w:rsidP="00E75F2B">
            <w:pPr>
              <w:pStyle w:val="Bodytext1"/>
              <w:spacing w:after="80"/>
              <w:rPr>
                <w:rFonts w:ascii="Lexend Deca SemiBold" w:hAnsi="Lexend Deca SemiBold"/>
              </w:rPr>
            </w:pPr>
            <w:r>
              <w:rPr>
                <w:rFonts w:ascii="Lexend Deca SemiBold" w:hAnsi="Lexend Deca SemiBold"/>
              </w:rPr>
              <w:t>Trusts</w:t>
            </w:r>
            <w:r w:rsidR="0001542E" w:rsidRPr="00E75F2B">
              <w:rPr>
                <w:rFonts w:ascii="Lexend Deca SemiBold" w:hAnsi="Lexend Deca SemiBold"/>
              </w:rPr>
              <w:t xml:space="preserve"> with a religious character</w:t>
            </w:r>
          </w:p>
          <w:p w14:paraId="199179E1" w14:textId="69F77AAD" w:rsidR="0001542E" w:rsidRDefault="00E635DC" w:rsidP="00C91CE9">
            <w:pPr>
              <w:pStyle w:val="Bodytext1"/>
            </w:pPr>
            <w:r>
              <w:t>B</w:t>
            </w:r>
            <w:r w:rsidR="0001542E" w:rsidRPr="009D6664">
              <w:t xml:space="preserve">e explicit if the post is </w:t>
            </w:r>
            <w:r w:rsidR="0001542E">
              <w:t>to be filled by</w:t>
            </w:r>
            <w:r w:rsidR="0001542E" w:rsidRPr="009D6664">
              <w:t xml:space="preserve"> an individual practi</w:t>
            </w:r>
            <w:r w:rsidR="00A23BEB">
              <w:t>s</w:t>
            </w:r>
            <w:r w:rsidR="0001542E" w:rsidRPr="009D6664">
              <w:t>ing a specific faith or if preference will be given to candidates of a specific faith</w:t>
            </w:r>
            <w:r w:rsidR="0001542E">
              <w:t>.</w:t>
            </w:r>
          </w:p>
          <w:p w14:paraId="6EC7E3B3" w14:textId="2AF6D22F" w:rsidR="00662CD6" w:rsidRDefault="00662CD6" w:rsidP="00C91CE9">
            <w:pPr>
              <w:pStyle w:val="Bodytext1"/>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3D1666" w14:textId="77777777" w:rsidR="0001542E" w:rsidRDefault="0001542E" w:rsidP="00C91CE9">
            <w:pPr>
              <w:pStyle w:val="Bodytext1"/>
            </w:pPr>
          </w:p>
        </w:tc>
        <w:tc>
          <w:tcPr>
            <w:tcW w:w="3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773973" w14:textId="3A9F1032" w:rsidR="0001542E" w:rsidRDefault="0001542E" w:rsidP="00C91CE9">
            <w:pPr>
              <w:pStyle w:val="Bodytext1"/>
            </w:pPr>
            <w:r>
              <w:t xml:space="preserve">A/I/T/P </w:t>
            </w:r>
          </w:p>
        </w:tc>
      </w:tr>
    </w:tbl>
    <w:p w14:paraId="7DCD46AE" w14:textId="0938D0EC" w:rsidR="00340F3B" w:rsidRDefault="00987D26" w:rsidP="00340F3B">
      <w:pPr>
        <w:pStyle w:val="Heading3"/>
        <w:spacing w:before="240"/>
        <w:rPr>
          <w:lang w:val="en-US"/>
        </w:rPr>
      </w:pPr>
      <w:r>
        <w:rPr>
          <w:noProof/>
          <w14:ligatures w14:val="standardContextual"/>
        </w:rPr>
        <w:lastRenderedPageBreak/>
        <mc:AlternateContent>
          <mc:Choice Requires="wps">
            <w:drawing>
              <wp:anchor distT="0" distB="0" distL="114300" distR="114300" simplePos="0" relativeHeight="251658242" behindDoc="1" locked="0" layoutInCell="1" allowOverlap="1" wp14:anchorId="7DECAC60" wp14:editId="36F51071">
                <wp:simplePos x="0" y="0"/>
                <wp:positionH relativeFrom="column">
                  <wp:posOffset>5287645</wp:posOffset>
                </wp:positionH>
                <wp:positionV relativeFrom="paragraph">
                  <wp:posOffset>221615</wp:posOffset>
                </wp:positionV>
                <wp:extent cx="3959225" cy="4802505"/>
                <wp:effectExtent l="0" t="0" r="22225" b="17145"/>
                <wp:wrapTight wrapText="bothSides">
                  <wp:wrapPolygon edited="0">
                    <wp:start x="1039" y="0"/>
                    <wp:lineTo x="0" y="514"/>
                    <wp:lineTo x="0" y="21077"/>
                    <wp:lineTo x="935" y="21591"/>
                    <wp:lineTo x="20682" y="21591"/>
                    <wp:lineTo x="21617" y="21077"/>
                    <wp:lineTo x="21617" y="428"/>
                    <wp:lineTo x="20578" y="0"/>
                    <wp:lineTo x="1039" y="0"/>
                  </wp:wrapPolygon>
                </wp:wrapTight>
                <wp:docPr id="1374789787" name="Rectangle: Rounded Corners 13747897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59225" cy="4802505"/>
                        </a:xfrm>
                        <a:prstGeom prst="roundRect">
                          <a:avLst>
                            <a:gd name="adj" fmla="val 8025"/>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7F83C94" w14:textId="69FF87DA" w:rsidR="007E7210" w:rsidRDefault="007E7210" w:rsidP="002A746D">
                            <w:pPr>
                              <w:pStyle w:val="Heading3"/>
                              <w:spacing w:before="120"/>
                            </w:pPr>
                            <w:r>
                              <w:t>Inclusive</w:t>
                            </w:r>
                            <w:r w:rsidR="008B1004">
                              <w:t xml:space="preserve"> recruitment</w:t>
                            </w:r>
                            <w:r w:rsidR="009B2AC4">
                              <w:t xml:space="preserve"> practices</w:t>
                            </w:r>
                          </w:p>
                          <w:p w14:paraId="2232519E" w14:textId="77777777" w:rsidR="00064CB6" w:rsidRDefault="0031554C" w:rsidP="001B2D0D">
                            <w:pPr>
                              <w:pStyle w:val="Bodytext1"/>
                              <w:spacing w:after="160"/>
                            </w:pPr>
                            <w:r>
                              <w:t xml:space="preserve">Under the Equality Act 2010, </w:t>
                            </w:r>
                            <w:r w:rsidR="007E5DE4">
                              <w:t>trusts</w:t>
                            </w:r>
                            <w:r>
                              <w:t xml:space="preserve"> must not discriminate against any prospective employee </w:t>
                            </w:r>
                            <w:r w:rsidR="00DF1785">
                              <w:t>based on</w:t>
                            </w:r>
                            <w:r>
                              <w:t xml:space="preserve"> a protected characteristic. </w:t>
                            </w:r>
                          </w:p>
                          <w:p w14:paraId="3AF9026C" w14:textId="1E06BC46" w:rsidR="0031554C" w:rsidRDefault="0031554C" w:rsidP="001B2D0D">
                            <w:pPr>
                              <w:pStyle w:val="Bodytext1"/>
                              <w:spacing w:after="160"/>
                            </w:pPr>
                            <w:r>
                              <w:t xml:space="preserve">The board should consider what it can do to make the recruitment process as inclusive as possible and maximise opportunities for prospective </w:t>
                            </w:r>
                            <w:r w:rsidR="003B25D5">
                              <w:t xml:space="preserve">candidates, </w:t>
                            </w:r>
                            <w:r>
                              <w:t xml:space="preserve">regardless of their background. </w:t>
                            </w:r>
                            <w:r w:rsidR="001B2D0D">
                              <w:t>This includes making reasonable adjustments and reducing bias within recruitment processes, such as by:</w:t>
                            </w:r>
                          </w:p>
                          <w:p w14:paraId="7DDECACA" w14:textId="3F7A5262" w:rsidR="0031554C" w:rsidRDefault="00036A99" w:rsidP="001B2D0D">
                            <w:pPr>
                              <w:pStyle w:val="Bodytext1"/>
                              <w:numPr>
                                <w:ilvl w:val="0"/>
                                <w:numId w:val="13"/>
                              </w:numPr>
                              <w:spacing w:before="120"/>
                              <w:ind w:left="568" w:hanging="284"/>
                            </w:pPr>
                            <w:r>
                              <w:t>not</w:t>
                            </w:r>
                            <w:r w:rsidR="0031554C">
                              <w:t xml:space="preserve"> setting criteria </w:t>
                            </w:r>
                            <w:r>
                              <w:t>that</w:t>
                            </w:r>
                            <w:r w:rsidR="0031554C">
                              <w:t xml:space="preserve"> would exclude certain groups from applying*</w:t>
                            </w:r>
                          </w:p>
                          <w:p w14:paraId="67169440" w14:textId="6E885FBF" w:rsidR="0031554C" w:rsidRDefault="0031554C" w:rsidP="001B2D0D">
                            <w:pPr>
                              <w:pStyle w:val="Bodytext1"/>
                              <w:numPr>
                                <w:ilvl w:val="0"/>
                                <w:numId w:val="13"/>
                              </w:numPr>
                              <w:spacing w:before="120"/>
                              <w:ind w:left="568" w:hanging="284"/>
                            </w:pPr>
                            <w:r>
                              <w:t>ensur</w:t>
                            </w:r>
                            <w:r w:rsidR="00F92310">
                              <w:t>ing</w:t>
                            </w:r>
                            <w:r>
                              <w:t xml:space="preserve"> all language used is inclusive</w:t>
                            </w:r>
                          </w:p>
                          <w:p w14:paraId="6842589A" w14:textId="6A56A307" w:rsidR="0031554C" w:rsidRDefault="0031554C" w:rsidP="001B2D0D">
                            <w:pPr>
                              <w:pStyle w:val="Bodytext1"/>
                              <w:numPr>
                                <w:ilvl w:val="0"/>
                                <w:numId w:val="13"/>
                              </w:numPr>
                              <w:spacing w:before="120"/>
                              <w:ind w:left="568" w:hanging="284"/>
                            </w:pPr>
                            <w:r>
                              <w:t>us</w:t>
                            </w:r>
                            <w:r w:rsidR="00F92310">
                              <w:t>ing</w:t>
                            </w:r>
                            <w:r>
                              <w:t xml:space="preserve"> objective and justifiable scoring systems</w:t>
                            </w:r>
                          </w:p>
                          <w:p w14:paraId="544E07BA" w14:textId="263211CB" w:rsidR="0031554C" w:rsidRDefault="0031554C" w:rsidP="001B2D0D">
                            <w:pPr>
                              <w:pStyle w:val="Bodytext1"/>
                              <w:numPr>
                                <w:ilvl w:val="0"/>
                                <w:numId w:val="13"/>
                              </w:numPr>
                              <w:spacing w:before="120"/>
                              <w:ind w:left="568" w:hanging="284"/>
                            </w:pPr>
                            <w:r>
                              <w:t>selection panel members receiv</w:t>
                            </w:r>
                            <w:r w:rsidR="00F92310">
                              <w:t>ing</w:t>
                            </w:r>
                            <w:r>
                              <w:t xml:space="preserve"> unconscious bias training</w:t>
                            </w:r>
                          </w:p>
                          <w:p w14:paraId="31F9F34D" w14:textId="77777777" w:rsidR="00987D26" w:rsidRPr="00D3402F" w:rsidRDefault="00987D26" w:rsidP="001B2D0D">
                            <w:pPr>
                              <w:pStyle w:val="Bodytext1"/>
                              <w:spacing w:after="160"/>
                            </w:pPr>
                            <w:r>
                              <w:t xml:space="preserve">NGA offers </w:t>
                            </w:r>
                            <w:hyperlink r:id="rId28" w:history="1">
                              <w:r w:rsidRPr="008576D6">
                                <w:rPr>
                                  <w:rStyle w:val="Hyperlink"/>
                                </w:rPr>
                                <w:t>equality and diversity e-learning</w:t>
                              </w:r>
                            </w:hyperlink>
                            <w:r>
                              <w:t xml:space="preserve"> that covers the Equality Act and its impact on recruitment.</w:t>
                            </w:r>
                          </w:p>
                          <w:p w14:paraId="0A8F2E90" w14:textId="614573DA" w:rsidR="00987D26" w:rsidRPr="00D3402F" w:rsidRDefault="005C11B3" w:rsidP="0031554C">
                            <w:pPr>
                              <w:pStyle w:val="Bodytext1"/>
                            </w:pPr>
                            <w:r>
                              <w:t>*There may be specific exceptions for church trusts.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CAC60" id="Rectangle: Rounded Corners 1374789787" o:spid="_x0000_s1029" alt="&quot;&quot;" style="position:absolute;margin-left:416.35pt;margin-top:17.45pt;width:311.75pt;height:378.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" fillcolor="#fbfbfb" strokecolor="#7030a0" strokeweight=".5pt">
                <v:stroke joinstyle="miter"/>
                <v:textbox>
                  <w:txbxContent>
                    <w:p w14:paraId="67F83C94" w14:textId="69FF87DA" w:rsidR="007E7210" w:rsidRDefault="007E7210" w:rsidP="002A746D">
                      <w:pPr>
                        <w:pStyle w:val="Heading3"/>
                        <w:spacing w:before="120"/>
                      </w:pPr>
                      <w:r>
                        <w:t>Inclusive</w:t>
                      </w:r>
                      <w:r w:rsidR="008B1004">
                        <w:t xml:space="preserve"> recruitment</w:t>
                      </w:r>
                      <w:r w:rsidR="009B2AC4">
                        <w:t xml:space="preserve"> practices</w:t>
                      </w:r>
                    </w:p>
                    <w:p w14:paraId="2232519E" w14:textId="77777777" w:rsidR="00064CB6" w:rsidRDefault="0031554C" w:rsidP="001B2D0D">
                      <w:pPr>
                        <w:pStyle w:val="Bodytext1"/>
                        <w:spacing w:after="160"/>
                      </w:pPr>
                      <w:r>
                        <w:t xml:space="preserve">Under the Equality Act 2010, </w:t>
                      </w:r>
                      <w:r w:rsidR="007E5DE4">
                        <w:t>trusts</w:t>
                      </w:r>
                      <w:r>
                        <w:t xml:space="preserve"> must not discriminate against any prospective employee </w:t>
                      </w:r>
                      <w:r w:rsidR="00DF1785">
                        <w:t>based on</w:t>
                      </w:r>
                      <w:r>
                        <w:t xml:space="preserve"> a protected characteristic. </w:t>
                      </w:r>
                    </w:p>
                    <w:p w14:paraId="3AF9026C" w14:textId="1E06BC46" w:rsidR="0031554C" w:rsidRDefault="0031554C" w:rsidP="001B2D0D">
                      <w:pPr>
                        <w:pStyle w:val="Bodytext1"/>
                        <w:spacing w:after="160"/>
                      </w:pPr>
                      <w:r>
                        <w:t xml:space="preserve">The board should consider what it can do to make the recruitment process as inclusive as possible and maximise opportunities for prospective </w:t>
                      </w:r>
                      <w:r w:rsidR="003B25D5">
                        <w:t xml:space="preserve">candidates, </w:t>
                      </w:r>
                      <w:r>
                        <w:t xml:space="preserve">regardless of their background. </w:t>
                      </w:r>
                      <w:r w:rsidR="001B2D0D">
                        <w:t>This includes making reasonable adjustments and reducing bias within recruitment processes, such as by:</w:t>
                      </w:r>
                    </w:p>
                    <w:p w14:paraId="7DDECACA" w14:textId="3F7A5262" w:rsidR="0031554C" w:rsidRDefault="00036A99" w:rsidP="001B2D0D">
                      <w:pPr>
                        <w:pStyle w:val="Bodytext1"/>
                        <w:numPr>
                          <w:ilvl w:val="0"/>
                          <w:numId w:val="13"/>
                        </w:numPr>
                        <w:spacing w:before="120"/>
                        <w:ind w:left="568" w:hanging="284"/>
                      </w:pPr>
                      <w:r>
                        <w:t>not</w:t>
                      </w:r>
                      <w:r w:rsidR="0031554C">
                        <w:t xml:space="preserve"> setting criteria </w:t>
                      </w:r>
                      <w:r>
                        <w:t>that</w:t>
                      </w:r>
                      <w:r w:rsidR="0031554C">
                        <w:t xml:space="preserve"> would exclude certain groups from applying*</w:t>
                      </w:r>
                    </w:p>
                    <w:p w14:paraId="67169440" w14:textId="6E885FBF" w:rsidR="0031554C" w:rsidRDefault="0031554C" w:rsidP="001B2D0D">
                      <w:pPr>
                        <w:pStyle w:val="Bodytext1"/>
                        <w:numPr>
                          <w:ilvl w:val="0"/>
                          <w:numId w:val="13"/>
                        </w:numPr>
                        <w:spacing w:before="120"/>
                        <w:ind w:left="568" w:hanging="284"/>
                      </w:pPr>
                      <w:r>
                        <w:t>ensur</w:t>
                      </w:r>
                      <w:r w:rsidR="00F92310">
                        <w:t>ing</w:t>
                      </w:r>
                      <w:r>
                        <w:t xml:space="preserve"> all language used is inclusive</w:t>
                      </w:r>
                    </w:p>
                    <w:p w14:paraId="6842589A" w14:textId="6A56A307" w:rsidR="0031554C" w:rsidRDefault="0031554C" w:rsidP="001B2D0D">
                      <w:pPr>
                        <w:pStyle w:val="Bodytext1"/>
                        <w:numPr>
                          <w:ilvl w:val="0"/>
                          <w:numId w:val="13"/>
                        </w:numPr>
                        <w:spacing w:before="120"/>
                        <w:ind w:left="568" w:hanging="284"/>
                      </w:pPr>
                      <w:r>
                        <w:t>us</w:t>
                      </w:r>
                      <w:r w:rsidR="00F92310">
                        <w:t>ing</w:t>
                      </w:r>
                      <w:r>
                        <w:t xml:space="preserve"> objective and justifiable scoring systems</w:t>
                      </w:r>
                    </w:p>
                    <w:p w14:paraId="544E07BA" w14:textId="263211CB" w:rsidR="0031554C" w:rsidRDefault="0031554C" w:rsidP="001B2D0D">
                      <w:pPr>
                        <w:pStyle w:val="Bodytext1"/>
                        <w:numPr>
                          <w:ilvl w:val="0"/>
                          <w:numId w:val="13"/>
                        </w:numPr>
                        <w:spacing w:before="120"/>
                        <w:ind w:left="568" w:hanging="284"/>
                      </w:pPr>
                      <w:r>
                        <w:t>selection panel members receiv</w:t>
                      </w:r>
                      <w:r w:rsidR="00F92310">
                        <w:t>ing</w:t>
                      </w:r>
                      <w:r>
                        <w:t xml:space="preserve"> unconscious bias training</w:t>
                      </w:r>
                    </w:p>
                    <w:p w14:paraId="31F9F34D" w14:textId="77777777" w:rsidR="00987D26" w:rsidRPr="00D3402F" w:rsidRDefault="00987D26" w:rsidP="001B2D0D">
                      <w:pPr>
                        <w:pStyle w:val="Bodytext1"/>
                        <w:spacing w:after="160"/>
                      </w:pPr>
                      <w:r>
                        <w:t xml:space="preserve">NGA offers </w:t>
                      </w:r>
                      <w:hyperlink r:id="rId29" w:history="1">
                        <w:r w:rsidRPr="008576D6">
                          <w:rPr>
                            <w:rStyle w:val="Hyperlink"/>
                          </w:rPr>
                          <w:t>equality and diversity e-learning</w:t>
                        </w:r>
                      </w:hyperlink>
                      <w:r>
                        <w:t xml:space="preserve"> that covers the Equality Act and its impact on recruitment.</w:t>
                      </w:r>
                    </w:p>
                    <w:p w14:paraId="0A8F2E90" w14:textId="614573DA" w:rsidR="00987D26" w:rsidRPr="00D3402F" w:rsidRDefault="005C11B3" w:rsidP="0031554C">
                      <w:pPr>
                        <w:pStyle w:val="Bodytext1"/>
                      </w:pPr>
                      <w:r>
                        <w:t>*There may be specific exceptions for church trusts.</w:t>
                      </w:r>
                    </w:p>
                  </w:txbxContent>
                </v:textbox>
                <w10:wrap type="tight"/>
              </v:roundrect>
            </w:pict>
          </mc:Fallback>
        </mc:AlternateContent>
      </w:r>
      <w:r w:rsidR="00093E26">
        <w:rPr>
          <w:lang w:val="en-US"/>
        </w:rPr>
        <w:t xml:space="preserve">Produce </w:t>
      </w:r>
      <w:r w:rsidR="005211A3">
        <w:rPr>
          <w:lang w:val="en-US"/>
        </w:rPr>
        <w:t>an</w:t>
      </w:r>
      <w:r w:rsidR="00E80FFA">
        <w:rPr>
          <w:lang w:val="en-US"/>
        </w:rPr>
        <w:t xml:space="preserve"> </w:t>
      </w:r>
      <w:r w:rsidR="00093E26">
        <w:rPr>
          <w:lang w:val="en-US"/>
        </w:rPr>
        <w:t>a</w:t>
      </w:r>
      <w:r w:rsidR="00340F3B">
        <w:rPr>
          <w:lang w:val="en-US"/>
        </w:rPr>
        <w:t>pplication pack</w:t>
      </w:r>
    </w:p>
    <w:p w14:paraId="2902B794" w14:textId="2F026065" w:rsidR="0003134F" w:rsidRPr="001A6BAA" w:rsidRDefault="00C860AC" w:rsidP="0003134F">
      <w:pPr>
        <w:pStyle w:val="Bodytext1"/>
      </w:pPr>
      <w:r>
        <w:t>The application pack ensures that all potential applicants have access to consistent information and provides an opportunity to demonstrate the vision, ethos, and culture of the</w:t>
      </w:r>
      <w:r w:rsidR="00F73546">
        <w:t xml:space="preserve"> </w:t>
      </w:r>
      <w:r w:rsidR="007E5DE4">
        <w:t>trust</w:t>
      </w:r>
      <w:r w:rsidR="00D77794">
        <w:t>.</w:t>
      </w:r>
      <w:r w:rsidR="00B205FA">
        <w:t xml:space="preserve"> The pack should include:</w:t>
      </w:r>
    </w:p>
    <w:tbl>
      <w:tblPr>
        <w:tblStyle w:val="TableGrid"/>
        <w:tblpPr w:leftFromText="180" w:rightFromText="180" w:vertAnchor="text" w:horzAnchor="margin" w:tblpY="67"/>
        <w:tblW w:w="79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65"/>
        <w:gridCol w:w="2268"/>
      </w:tblGrid>
      <w:tr w:rsidR="0003134F" w14:paraId="64030E92" w14:textId="77777777" w:rsidTr="009F71F1">
        <w:trPr>
          <w:trHeight w:val="303"/>
        </w:trPr>
        <w:tc>
          <w:tcPr>
            <w:tcW w:w="5665" w:type="dxa"/>
            <w:shd w:val="clear" w:color="auto" w:fill="00407B"/>
          </w:tcPr>
          <w:p w14:paraId="68497DCF" w14:textId="1CEE5C02" w:rsidR="0003134F" w:rsidRPr="00A41698" w:rsidRDefault="0003134F" w:rsidP="009351EC">
            <w:pPr>
              <w:pStyle w:val="Heading4"/>
              <w:spacing w:after="60"/>
              <w:rPr>
                <w:rFonts w:ascii="Lexend Deca" w:hAnsi="Lexend Deca"/>
                <w:color w:val="FFFFFF" w:themeColor="background1"/>
              </w:rPr>
            </w:pPr>
            <w:r w:rsidRPr="00A41698">
              <w:rPr>
                <w:rFonts w:ascii="Lexend Deca" w:hAnsi="Lexend Deca"/>
                <w:color w:val="FFFFFF" w:themeColor="background1"/>
              </w:rPr>
              <w:t>Content</w:t>
            </w:r>
          </w:p>
        </w:tc>
        <w:tc>
          <w:tcPr>
            <w:tcW w:w="2268" w:type="dxa"/>
            <w:shd w:val="clear" w:color="auto" w:fill="00407B"/>
          </w:tcPr>
          <w:p w14:paraId="666C4E41" w14:textId="77777777" w:rsidR="0003134F" w:rsidRPr="00A41698" w:rsidRDefault="0003134F" w:rsidP="009351EC">
            <w:pPr>
              <w:pStyle w:val="Heading4"/>
              <w:spacing w:after="60"/>
              <w:rPr>
                <w:rFonts w:ascii="Lexend Deca" w:hAnsi="Lexend Deca"/>
                <w:color w:val="FFFFFF" w:themeColor="background1"/>
              </w:rPr>
            </w:pPr>
            <w:r w:rsidRPr="00A41698">
              <w:rPr>
                <w:rFonts w:ascii="Lexend Deca" w:hAnsi="Lexend Deca"/>
                <w:color w:val="FFFFFF" w:themeColor="background1"/>
              </w:rPr>
              <w:t>Complete?</w:t>
            </w:r>
          </w:p>
        </w:tc>
      </w:tr>
      <w:tr w:rsidR="0003134F" w14:paraId="6C1CF87C" w14:textId="77777777" w:rsidTr="009F71F1">
        <w:trPr>
          <w:trHeight w:val="522"/>
        </w:trPr>
        <w:tc>
          <w:tcPr>
            <w:tcW w:w="5665" w:type="dxa"/>
            <w:shd w:val="clear" w:color="auto" w:fill="auto"/>
          </w:tcPr>
          <w:p w14:paraId="6452D3A6" w14:textId="548D5041" w:rsidR="0003134F" w:rsidRDefault="0003134F" w:rsidP="009351EC">
            <w:pPr>
              <w:pStyle w:val="Bodytext1"/>
              <w:spacing w:before="40" w:after="60"/>
            </w:pPr>
            <w:r>
              <w:t>Cover letter from the chair of the board</w:t>
            </w:r>
          </w:p>
        </w:tc>
        <w:tc>
          <w:tcPr>
            <w:tcW w:w="2268" w:type="dxa"/>
            <w:shd w:val="clear" w:color="auto" w:fill="auto"/>
          </w:tcPr>
          <w:p w14:paraId="588E74A0" w14:textId="77777777" w:rsidR="0003134F" w:rsidRDefault="0003134F" w:rsidP="009351EC">
            <w:pPr>
              <w:spacing w:before="40" w:after="60"/>
            </w:pPr>
          </w:p>
        </w:tc>
      </w:tr>
      <w:tr w:rsidR="0003134F" w14:paraId="20251CB7" w14:textId="77777777" w:rsidTr="009F71F1">
        <w:trPr>
          <w:trHeight w:val="534"/>
        </w:trPr>
        <w:tc>
          <w:tcPr>
            <w:tcW w:w="5665" w:type="dxa"/>
            <w:shd w:val="clear" w:color="auto" w:fill="auto"/>
          </w:tcPr>
          <w:p w14:paraId="2E75AF80" w14:textId="3277E7A2" w:rsidR="0003134F" w:rsidRDefault="0003134F" w:rsidP="009351EC">
            <w:pPr>
              <w:pStyle w:val="Bodytext1"/>
              <w:spacing w:before="40" w:after="60"/>
            </w:pPr>
            <w:r>
              <w:t xml:space="preserve">Contextual information about the </w:t>
            </w:r>
            <w:r w:rsidR="00FE1F67">
              <w:t>trust</w:t>
            </w:r>
          </w:p>
        </w:tc>
        <w:tc>
          <w:tcPr>
            <w:tcW w:w="2268" w:type="dxa"/>
            <w:shd w:val="clear" w:color="auto" w:fill="auto"/>
          </w:tcPr>
          <w:p w14:paraId="73DA7E1D" w14:textId="77777777" w:rsidR="0003134F" w:rsidRDefault="0003134F" w:rsidP="009351EC">
            <w:pPr>
              <w:spacing w:before="40" w:after="60"/>
            </w:pPr>
          </w:p>
        </w:tc>
      </w:tr>
      <w:tr w:rsidR="0003134F" w14:paraId="4FA507D1" w14:textId="77777777" w:rsidTr="009F71F1">
        <w:trPr>
          <w:trHeight w:val="522"/>
        </w:trPr>
        <w:tc>
          <w:tcPr>
            <w:tcW w:w="5665" w:type="dxa"/>
            <w:shd w:val="clear" w:color="auto" w:fill="auto"/>
          </w:tcPr>
          <w:p w14:paraId="4ACB6DD3" w14:textId="346CC111" w:rsidR="0003134F" w:rsidRDefault="0003134F" w:rsidP="009351EC">
            <w:pPr>
              <w:pStyle w:val="Bodytext1"/>
              <w:spacing w:before="40" w:after="60"/>
            </w:pPr>
            <w:r>
              <w:t>Salary range and benefits</w:t>
            </w:r>
          </w:p>
        </w:tc>
        <w:tc>
          <w:tcPr>
            <w:tcW w:w="2268" w:type="dxa"/>
            <w:shd w:val="clear" w:color="auto" w:fill="auto"/>
          </w:tcPr>
          <w:p w14:paraId="79410D38" w14:textId="77777777" w:rsidR="0003134F" w:rsidRDefault="0003134F" w:rsidP="009351EC">
            <w:pPr>
              <w:spacing w:before="40" w:after="60"/>
            </w:pPr>
          </w:p>
        </w:tc>
      </w:tr>
      <w:tr w:rsidR="0003134F" w14:paraId="7FB3BE6B" w14:textId="77777777" w:rsidTr="009F71F1">
        <w:trPr>
          <w:trHeight w:val="534"/>
        </w:trPr>
        <w:tc>
          <w:tcPr>
            <w:tcW w:w="5665" w:type="dxa"/>
            <w:shd w:val="clear" w:color="auto" w:fill="auto"/>
          </w:tcPr>
          <w:p w14:paraId="0929BB1D" w14:textId="2853A74C" w:rsidR="0003134F" w:rsidRDefault="002E3BE9" w:rsidP="009351EC">
            <w:pPr>
              <w:pStyle w:val="Bodytext1"/>
              <w:spacing w:before="40" w:after="60"/>
            </w:pPr>
            <w:r>
              <w:t>Job</w:t>
            </w:r>
            <w:r w:rsidR="0003134F">
              <w:t xml:space="preserve"> description</w:t>
            </w:r>
          </w:p>
        </w:tc>
        <w:tc>
          <w:tcPr>
            <w:tcW w:w="2268" w:type="dxa"/>
            <w:shd w:val="clear" w:color="auto" w:fill="auto"/>
          </w:tcPr>
          <w:p w14:paraId="20FC0760" w14:textId="77777777" w:rsidR="0003134F" w:rsidRDefault="0003134F" w:rsidP="009351EC">
            <w:pPr>
              <w:spacing w:before="40" w:after="60"/>
            </w:pPr>
          </w:p>
        </w:tc>
      </w:tr>
      <w:tr w:rsidR="0003134F" w14:paraId="5F9B00C5" w14:textId="77777777" w:rsidTr="009F71F1">
        <w:trPr>
          <w:trHeight w:val="522"/>
        </w:trPr>
        <w:tc>
          <w:tcPr>
            <w:tcW w:w="5665" w:type="dxa"/>
            <w:shd w:val="clear" w:color="auto" w:fill="auto"/>
          </w:tcPr>
          <w:p w14:paraId="2D9D1931" w14:textId="4F8EFF39" w:rsidR="0003134F" w:rsidRDefault="0003134F" w:rsidP="009351EC">
            <w:pPr>
              <w:pStyle w:val="Bodytext1"/>
              <w:spacing w:before="40" w:after="60"/>
            </w:pPr>
            <w:r>
              <w:t>Person specification</w:t>
            </w:r>
          </w:p>
        </w:tc>
        <w:tc>
          <w:tcPr>
            <w:tcW w:w="2268" w:type="dxa"/>
            <w:shd w:val="clear" w:color="auto" w:fill="auto"/>
          </w:tcPr>
          <w:p w14:paraId="7EDC2C43" w14:textId="77777777" w:rsidR="0003134F" w:rsidRDefault="0003134F" w:rsidP="009351EC">
            <w:pPr>
              <w:spacing w:before="40" w:after="60"/>
            </w:pPr>
          </w:p>
        </w:tc>
      </w:tr>
      <w:tr w:rsidR="0003134F" w14:paraId="187AA87C" w14:textId="77777777" w:rsidTr="009F71F1">
        <w:trPr>
          <w:trHeight w:val="475"/>
        </w:trPr>
        <w:tc>
          <w:tcPr>
            <w:tcW w:w="5665" w:type="dxa"/>
            <w:shd w:val="clear" w:color="auto" w:fill="auto"/>
          </w:tcPr>
          <w:p w14:paraId="58797E46" w14:textId="4F4A6C66" w:rsidR="0003134F" w:rsidRDefault="0003134F" w:rsidP="009351EC">
            <w:pPr>
              <w:pStyle w:val="Bodytext1"/>
              <w:spacing w:before="40" w:after="60"/>
            </w:pPr>
            <w:r>
              <w:t>Key dates in the recruitment process</w:t>
            </w:r>
          </w:p>
        </w:tc>
        <w:tc>
          <w:tcPr>
            <w:tcW w:w="2268" w:type="dxa"/>
            <w:shd w:val="clear" w:color="auto" w:fill="auto"/>
          </w:tcPr>
          <w:p w14:paraId="47EE352C" w14:textId="77777777" w:rsidR="0003134F" w:rsidRDefault="0003134F" w:rsidP="009351EC">
            <w:pPr>
              <w:spacing w:before="40" w:after="60"/>
            </w:pPr>
          </w:p>
        </w:tc>
      </w:tr>
      <w:tr w:rsidR="00307F38" w14:paraId="5044FC4B" w14:textId="77777777" w:rsidTr="009F71F1">
        <w:trPr>
          <w:trHeight w:val="475"/>
        </w:trPr>
        <w:tc>
          <w:tcPr>
            <w:tcW w:w="5665" w:type="dxa"/>
            <w:shd w:val="clear" w:color="auto" w:fill="auto"/>
          </w:tcPr>
          <w:p w14:paraId="53C73825" w14:textId="109EB6D0" w:rsidR="00307F38" w:rsidRDefault="00352A6E" w:rsidP="009351EC">
            <w:pPr>
              <w:pStyle w:val="Bodytext1"/>
              <w:spacing w:before="40" w:after="60"/>
            </w:pPr>
            <w:r>
              <w:t>Equality monitoring form</w:t>
            </w:r>
            <w:r w:rsidR="00470530">
              <w:t xml:space="preserve"> </w:t>
            </w:r>
          </w:p>
        </w:tc>
        <w:tc>
          <w:tcPr>
            <w:tcW w:w="2268" w:type="dxa"/>
            <w:shd w:val="clear" w:color="auto" w:fill="auto"/>
          </w:tcPr>
          <w:p w14:paraId="1CC1C23A" w14:textId="77777777" w:rsidR="00307F38" w:rsidRDefault="00307F38" w:rsidP="009351EC">
            <w:pPr>
              <w:spacing w:before="40" w:after="60"/>
            </w:pPr>
          </w:p>
        </w:tc>
      </w:tr>
      <w:tr w:rsidR="00D6653C" w14:paraId="2DDC79B1" w14:textId="77777777" w:rsidTr="009F71F1">
        <w:trPr>
          <w:trHeight w:val="475"/>
        </w:trPr>
        <w:tc>
          <w:tcPr>
            <w:tcW w:w="5665" w:type="dxa"/>
            <w:shd w:val="clear" w:color="auto" w:fill="auto"/>
          </w:tcPr>
          <w:p w14:paraId="45102CD8" w14:textId="6ACD6E56" w:rsidR="00D6653C" w:rsidRDefault="00D6653C" w:rsidP="009351EC">
            <w:pPr>
              <w:pStyle w:val="Bodytext1"/>
              <w:spacing w:before="40" w:after="60"/>
            </w:pPr>
            <w:r>
              <w:t>How to apply</w:t>
            </w:r>
            <w:r w:rsidR="00767002">
              <w:t xml:space="preserve"> (</w:t>
            </w:r>
            <w:r w:rsidR="00D81100">
              <w:t>application form</w:t>
            </w:r>
            <w:r w:rsidR="00767002">
              <w:t>)</w:t>
            </w:r>
          </w:p>
        </w:tc>
        <w:tc>
          <w:tcPr>
            <w:tcW w:w="2268" w:type="dxa"/>
            <w:shd w:val="clear" w:color="auto" w:fill="auto"/>
          </w:tcPr>
          <w:p w14:paraId="18952C98" w14:textId="77777777" w:rsidR="00D6653C" w:rsidRDefault="00D6653C" w:rsidP="009351EC">
            <w:pPr>
              <w:spacing w:before="40" w:after="60"/>
            </w:pPr>
          </w:p>
        </w:tc>
      </w:tr>
    </w:tbl>
    <w:p w14:paraId="2DA842EC" w14:textId="38198568" w:rsidR="009145E1" w:rsidRDefault="00D47A9C" w:rsidP="00D17FED">
      <w:pPr>
        <w:pStyle w:val="Bodytext1"/>
      </w:pPr>
      <w:r>
        <w:t>T</w:t>
      </w:r>
      <w:r w:rsidR="006A5391">
        <w:t xml:space="preserve">he application </w:t>
      </w:r>
      <w:r w:rsidR="00EC0CDD">
        <w:t xml:space="preserve">may require candidates to submit a covering letter and/or written answers to set questions. </w:t>
      </w:r>
    </w:p>
    <w:p w14:paraId="0CB19554" w14:textId="59B56058" w:rsidR="005E553E" w:rsidRDefault="00E303DC" w:rsidP="00F73546">
      <w:pPr>
        <w:pStyle w:val="Bodytext1"/>
      </w:pPr>
      <w:r>
        <w:t>Boards can</w:t>
      </w:r>
      <w:r w:rsidR="00D03904">
        <w:t xml:space="preserve"> also consider</w:t>
      </w:r>
      <w:r w:rsidR="00D03904" w:rsidRPr="00D03904">
        <w:t xml:space="preserve"> </w:t>
      </w:r>
      <w:r w:rsidR="00D03904" w:rsidRPr="00A62C8C">
        <w:rPr>
          <w:rFonts w:ascii="Lexend Deca SemiBold" w:hAnsi="Lexend Deca SemiBold"/>
        </w:rPr>
        <w:t>psychometric testing</w:t>
      </w:r>
      <w:r w:rsidR="007D760B">
        <w:t xml:space="preserve"> (</w:t>
      </w:r>
      <w:r w:rsidR="00E8099F">
        <w:t>general</w:t>
      </w:r>
      <w:r w:rsidR="009145E1">
        <w:t xml:space="preserve">ly </w:t>
      </w:r>
      <w:r w:rsidR="007D760B">
        <w:t>used to assess a candidate’s ability</w:t>
      </w:r>
      <w:r w:rsidR="00154D71">
        <w:t xml:space="preserve"> and/or</w:t>
      </w:r>
      <w:r w:rsidR="009145E1">
        <w:t xml:space="preserve"> personality)</w:t>
      </w:r>
      <w:r w:rsidR="007D760B">
        <w:t xml:space="preserve"> </w:t>
      </w:r>
      <w:r w:rsidR="005A11F9">
        <w:t>–</w:t>
      </w:r>
      <w:r w:rsidR="00D03904" w:rsidRPr="00D03904">
        <w:t xml:space="preserve"> </w:t>
      </w:r>
      <w:r w:rsidR="005A11F9">
        <w:t>this</w:t>
      </w:r>
      <w:r w:rsidR="0048729D">
        <w:t xml:space="preserve"> </w:t>
      </w:r>
      <w:r w:rsidR="005A11F9">
        <w:t xml:space="preserve">should not be </w:t>
      </w:r>
      <w:r w:rsidR="00154D71">
        <w:t xml:space="preserve">overly </w:t>
      </w:r>
      <w:r w:rsidR="005A11F9">
        <w:t>relied upon</w:t>
      </w:r>
      <w:r w:rsidR="00D60F9D">
        <w:t xml:space="preserve"> </w:t>
      </w:r>
      <w:r w:rsidR="00D03904" w:rsidRPr="00D03904">
        <w:t xml:space="preserve">but can </w:t>
      </w:r>
      <w:r w:rsidR="00D60F9D">
        <w:t xml:space="preserve">be helpful </w:t>
      </w:r>
      <w:r w:rsidR="00A3700D">
        <w:t>in</w:t>
      </w:r>
      <w:r w:rsidR="00D47A9C">
        <w:t xml:space="preserve"> </w:t>
      </w:r>
      <w:r w:rsidR="00D03904" w:rsidRPr="00D03904">
        <w:t>rul</w:t>
      </w:r>
      <w:r w:rsidR="00A3700D">
        <w:t>ing</w:t>
      </w:r>
      <w:r w:rsidR="00D03904" w:rsidRPr="00D03904">
        <w:t xml:space="preserve"> out </w:t>
      </w:r>
      <w:r w:rsidR="00154D71">
        <w:t>unsuitable candidates at an early stage</w:t>
      </w:r>
      <w:r w:rsidR="00074920">
        <w:t xml:space="preserve"> and</w:t>
      </w:r>
      <w:r w:rsidR="00C43BCC">
        <w:t xml:space="preserve"> </w:t>
      </w:r>
      <w:r w:rsidR="00D03904" w:rsidRPr="00D03904">
        <w:t>reveal</w:t>
      </w:r>
      <w:r w:rsidR="00A3700D">
        <w:t>ing</w:t>
      </w:r>
      <w:r w:rsidR="00D03904" w:rsidRPr="00D03904">
        <w:t xml:space="preserve"> questions </w:t>
      </w:r>
      <w:r w:rsidR="00C43BCC">
        <w:t xml:space="preserve">to </w:t>
      </w:r>
      <w:r w:rsidR="00C43BCC" w:rsidRPr="00D03904">
        <w:t xml:space="preserve">ask </w:t>
      </w:r>
      <w:r w:rsidR="00D03904" w:rsidRPr="00D03904">
        <w:t>in the final stages.</w:t>
      </w:r>
    </w:p>
    <w:p w14:paraId="6EEB9340" w14:textId="6D255636" w:rsidR="00834086" w:rsidRDefault="00DB6CEE" w:rsidP="00E26154">
      <w:pPr>
        <w:pStyle w:val="Heading3"/>
        <w:rPr>
          <w:lang w:val="en-US"/>
        </w:rPr>
      </w:pPr>
      <w:r>
        <w:rPr>
          <w:rFonts w:ascii="Lexend Deca Light" w:hAnsi="Lexend Deca Light"/>
          <w:noProof/>
          <w:color w:val="000000" w:themeColor="text1"/>
          <w:lang w:val="en-US"/>
          <w14:ligatures w14:val="standardContextual"/>
        </w:rPr>
        <w:lastRenderedPageBreak/>
        <mc:AlternateContent>
          <mc:Choice Requires="wps">
            <w:drawing>
              <wp:anchor distT="0" distB="0" distL="114300" distR="114300" simplePos="0" relativeHeight="251658248" behindDoc="1" locked="0" layoutInCell="1" allowOverlap="1" wp14:anchorId="3919C72F" wp14:editId="674FA74D">
                <wp:simplePos x="0" y="0"/>
                <wp:positionH relativeFrom="column">
                  <wp:posOffset>5355590</wp:posOffset>
                </wp:positionH>
                <wp:positionV relativeFrom="paragraph">
                  <wp:posOffset>90805</wp:posOffset>
                </wp:positionV>
                <wp:extent cx="4209415" cy="4314825"/>
                <wp:effectExtent l="0" t="0" r="19685" b="28575"/>
                <wp:wrapTight wrapText="bothSides">
                  <wp:wrapPolygon edited="0">
                    <wp:start x="1075" y="0"/>
                    <wp:lineTo x="0" y="477"/>
                    <wp:lineTo x="0" y="20694"/>
                    <wp:lineTo x="489" y="21362"/>
                    <wp:lineTo x="978" y="21648"/>
                    <wp:lineTo x="20626" y="21648"/>
                    <wp:lineTo x="21114" y="21362"/>
                    <wp:lineTo x="21603" y="20789"/>
                    <wp:lineTo x="21603" y="477"/>
                    <wp:lineTo x="20528" y="0"/>
                    <wp:lineTo x="1075" y="0"/>
                  </wp:wrapPolygon>
                </wp:wrapTight>
                <wp:docPr id="1337043752" name="Rectangle: Rounded Corners 1337043752"/>
                <wp:cNvGraphicFramePr/>
                <a:graphic xmlns:a="http://schemas.openxmlformats.org/drawingml/2006/main">
                  <a:graphicData uri="http://schemas.microsoft.com/office/word/2010/wordprocessingShape">
                    <wps:wsp>
                      <wps:cNvSpPr/>
                      <wps:spPr>
                        <a:xfrm>
                          <a:off x="0" y="0"/>
                          <a:ext cx="4209415" cy="4314825"/>
                        </a:xfrm>
                        <a:prstGeom prst="roundRect">
                          <a:avLst>
                            <a:gd name="adj" fmla="val 8025"/>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C7A8D0E" w14:textId="77777777" w:rsidR="00DB6CEE" w:rsidRDefault="00DB6CEE" w:rsidP="00DB6CEE">
                            <w:pPr>
                              <w:pStyle w:val="Heading3"/>
                              <w:spacing w:before="0" w:line="240" w:lineRule="auto"/>
                              <w:rPr>
                                <w:lang w:val="en-US"/>
                              </w:rPr>
                            </w:pPr>
                            <w:r>
                              <w:rPr>
                                <w:lang w:val="en-US"/>
                              </w:rPr>
                              <w:t>Using a recruitment agency: questions to ask</w:t>
                            </w:r>
                          </w:p>
                          <w:p w14:paraId="34824F4B" w14:textId="77777777" w:rsidR="00DB6CEE" w:rsidRDefault="00DB6CEE" w:rsidP="00DB6CEE">
                            <w:pPr>
                              <w:pStyle w:val="Bodytext1"/>
                              <w:numPr>
                                <w:ilvl w:val="0"/>
                                <w:numId w:val="7"/>
                              </w:numPr>
                              <w:spacing w:after="80"/>
                              <w:ind w:left="426" w:hanging="426"/>
                            </w:pPr>
                            <w:r>
                              <w:t xml:space="preserve">What will the cost be? When is the fee chargeable? </w:t>
                            </w:r>
                          </w:p>
                          <w:p w14:paraId="0628B7CE" w14:textId="77777777" w:rsidR="00DB6CEE" w:rsidRDefault="00DB6CEE" w:rsidP="00DB6CEE">
                            <w:pPr>
                              <w:pStyle w:val="Bodytext1"/>
                              <w:numPr>
                                <w:ilvl w:val="0"/>
                                <w:numId w:val="7"/>
                              </w:numPr>
                              <w:spacing w:after="80"/>
                              <w:ind w:left="426" w:hanging="426"/>
                            </w:pPr>
                            <w:r>
                              <w:t xml:space="preserve">Where will they advertise the post? </w:t>
                            </w:r>
                          </w:p>
                          <w:p w14:paraId="63201F38" w14:textId="3A343A39" w:rsidR="00DB6CEE" w:rsidRDefault="00DB6CEE" w:rsidP="00DB6CEE">
                            <w:pPr>
                              <w:pStyle w:val="Bodytext1"/>
                              <w:numPr>
                                <w:ilvl w:val="0"/>
                                <w:numId w:val="7"/>
                              </w:numPr>
                              <w:spacing w:after="80"/>
                              <w:ind w:left="426" w:hanging="426"/>
                            </w:pPr>
                            <w:r>
                              <w:t xml:space="preserve">Does the agency have </w:t>
                            </w:r>
                            <w:r w:rsidR="007D38E0">
                              <w:t xml:space="preserve">recent </w:t>
                            </w:r>
                            <w:r>
                              <w:t>evidence of providing successful candidates for similar roles?</w:t>
                            </w:r>
                          </w:p>
                          <w:p w14:paraId="625A88D3" w14:textId="66D212D6" w:rsidR="00DB6CEE" w:rsidRDefault="00DB6CEE" w:rsidP="00DB6CEE">
                            <w:pPr>
                              <w:pStyle w:val="Bodytext1"/>
                              <w:numPr>
                                <w:ilvl w:val="0"/>
                                <w:numId w:val="7"/>
                              </w:numPr>
                              <w:spacing w:after="80"/>
                              <w:ind w:left="426" w:hanging="426"/>
                            </w:pPr>
                            <w:r>
                              <w:t xml:space="preserve">For </w:t>
                            </w:r>
                            <w:r w:rsidR="007D38E0">
                              <w:t>church</w:t>
                            </w:r>
                            <w:r w:rsidR="00FB348F">
                              <w:t xml:space="preserve"> trusts</w:t>
                            </w:r>
                            <w:r>
                              <w:t xml:space="preserve">, what experience do they have with this? </w:t>
                            </w:r>
                          </w:p>
                          <w:p w14:paraId="463FEC8E" w14:textId="77777777" w:rsidR="00DB6CEE" w:rsidRDefault="00DB6CEE" w:rsidP="00DB6CEE">
                            <w:pPr>
                              <w:pStyle w:val="Bodytext1"/>
                              <w:numPr>
                                <w:ilvl w:val="0"/>
                                <w:numId w:val="7"/>
                              </w:numPr>
                              <w:spacing w:after="80"/>
                              <w:ind w:left="426" w:hanging="426"/>
                            </w:pPr>
                            <w:r>
                              <w:t xml:space="preserve">Are they able to provide references from previously satisfied customers? </w:t>
                            </w:r>
                          </w:p>
                          <w:p w14:paraId="1D62DEA0" w14:textId="77777777" w:rsidR="00DB6CEE" w:rsidRDefault="00DB6CEE" w:rsidP="00DB6CEE">
                            <w:pPr>
                              <w:pStyle w:val="Bodytext1"/>
                              <w:numPr>
                                <w:ilvl w:val="0"/>
                                <w:numId w:val="7"/>
                              </w:numPr>
                              <w:spacing w:after="80"/>
                              <w:ind w:left="426" w:hanging="426"/>
                            </w:pPr>
                            <w:r>
                              <w:t xml:space="preserve">Who within the agency will be handling the vacancy and what is their level of expertise? </w:t>
                            </w:r>
                          </w:p>
                          <w:p w14:paraId="39A9FE5F" w14:textId="4B5BBF0A" w:rsidR="00643AFF" w:rsidRPr="00643AFF" w:rsidRDefault="00643AFF" w:rsidP="00DB6CEE">
                            <w:pPr>
                              <w:pStyle w:val="Bodytext1"/>
                              <w:numPr>
                                <w:ilvl w:val="0"/>
                                <w:numId w:val="7"/>
                              </w:numPr>
                              <w:spacing w:after="80"/>
                              <w:ind w:left="426" w:hanging="426"/>
                            </w:pPr>
                            <w:r>
                              <w:rPr>
                                <w:rFonts w:eastAsia="Times New Roman"/>
                              </w:rPr>
                              <w:t xml:space="preserve">How will they assess skills and experiences </w:t>
                            </w:r>
                            <w:r w:rsidR="003F7F80">
                              <w:rPr>
                                <w:rFonts w:eastAsia="Times New Roman"/>
                              </w:rPr>
                              <w:t xml:space="preserve">when </w:t>
                            </w:r>
                            <w:r>
                              <w:rPr>
                                <w:rFonts w:eastAsia="Times New Roman"/>
                              </w:rPr>
                              <w:t>shortlist</w:t>
                            </w:r>
                            <w:r w:rsidR="003F7F80">
                              <w:rPr>
                                <w:rFonts w:eastAsia="Times New Roman"/>
                              </w:rPr>
                              <w:t>ing?</w:t>
                            </w:r>
                          </w:p>
                          <w:p w14:paraId="1FA77EB5" w14:textId="5591139B" w:rsidR="00DB6CEE" w:rsidRDefault="00DB6CEE" w:rsidP="00DB6CEE">
                            <w:pPr>
                              <w:pStyle w:val="Bodytext1"/>
                              <w:numPr>
                                <w:ilvl w:val="0"/>
                                <w:numId w:val="7"/>
                              </w:numPr>
                              <w:spacing w:after="80"/>
                              <w:ind w:left="426" w:hanging="426"/>
                            </w:pPr>
                            <w:r>
                              <w:t>When and how will they communicate progress?</w:t>
                            </w:r>
                          </w:p>
                          <w:p w14:paraId="12984E60" w14:textId="41D8D1DF" w:rsidR="00DB6CEE" w:rsidRDefault="00DB6CEE" w:rsidP="00DB6CEE">
                            <w:pPr>
                              <w:pStyle w:val="Bodytext1"/>
                              <w:numPr>
                                <w:ilvl w:val="0"/>
                                <w:numId w:val="7"/>
                              </w:numPr>
                              <w:spacing w:after="80"/>
                              <w:ind w:left="426" w:hanging="426"/>
                            </w:pPr>
                            <w:r>
                              <w:t>What do they expect from the panel?</w:t>
                            </w:r>
                          </w:p>
                          <w:p w14:paraId="760F5A35" w14:textId="416674B6" w:rsidR="00DB6CEE" w:rsidRPr="00D3402F" w:rsidRDefault="00DB6CEE" w:rsidP="00DB6CEE">
                            <w:pPr>
                              <w:pStyle w:val="Bodytext1"/>
                              <w:numPr>
                                <w:ilvl w:val="0"/>
                                <w:numId w:val="7"/>
                              </w:numPr>
                              <w:spacing w:after="80"/>
                              <w:ind w:left="426" w:hanging="426"/>
                            </w:pPr>
                            <w:r>
                              <w:t>What happens if there is a failure to appoint?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9C72F" id="Rectangle: Rounded Corners 1337043752" o:spid="_x0000_s1030" style="position:absolute;margin-left:421.7pt;margin-top:7.15pt;width:331.45pt;height:339.7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" fillcolor="#fbfbfb" strokecolor="#7030a0" strokeweight=".5pt">
                <v:stroke joinstyle="miter"/>
                <v:textbox>
                  <w:txbxContent>
                    <w:p w14:paraId="6C7A8D0E" w14:textId="77777777" w:rsidR="00DB6CEE" w:rsidRDefault="00DB6CEE" w:rsidP="00DB6CEE">
                      <w:pPr>
                        <w:pStyle w:val="Heading3"/>
                        <w:spacing w:before="0" w:line="240" w:lineRule="auto"/>
                        <w:rPr>
                          <w:lang w:val="en-US"/>
                        </w:rPr>
                      </w:pPr>
                      <w:r>
                        <w:rPr>
                          <w:lang w:val="en-US"/>
                        </w:rPr>
                        <w:t>Using a recruitment agency: questions to ask</w:t>
                      </w:r>
                    </w:p>
                    <w:p w14:paraId="34824F4B" w14:textId="77777777" w:rsidR="00DB6CEE" w:rsidRDefault="00DB6CEE" w:rsidP="00DB6CEE">
                      <w:pPr>
                        <w:pStyle w:val="Bodytext1"/>
                        <w:numPr>
                          <w:ilvl w:val="0"/>
                          <w:numId w:val="7"/>
                        </w:numPr>
                        <w:spacing w:after="80"/>
                        <w:ind w:left="426" w:hanging="426"/>
                      </w:pPr>
                      <w:r>
                        <w:t xml:space="preserve">What will the cost be? When is the fee chargeable? </w:t>
                      </w:r>
                    </w:p>
                    <w:p w14:paraId="0628B7CE" w14:textId="77777777" w:rsidR="00DB6CEE" w:rsidRDefault="00DB6CEE" w:rsidP="00DB6CEE">
                      <w:pPr>
                        <w:pStyle w:val="Bodytext1"/>
                        <w:numPr>
                          <w:ilvl w:val="0"/>
                          <w:numId w:val="7"/>
                        </w:numPr>
                        <w:spacing w:after="80"/>
                        <w:ind w:left="426" w:hanging="426"/>
                      </w:pPr>
                      <w:r>
                        <w:t xml:space="preserve">Where will they advertise the post? </w:t>
                      </w:r>
                    </w:p>
                    <w:p w14:paraId="63201F38" w14:textId="3A343A39" w:rsidR="00DB6CEE" w:rsidRDefault="00DB6CEE" w:rsidP="00DB6CEE">
                      <w:pPr>
                        <w:pStyle w:val="Bodytext1"/>
                        <w:numPr>
                          <w:ilvl w:val="0"/>
                          <w:numId w:val="7"/>
                        </w:numPr>
                        <w:spacing w:after="80"/>
                        <w:ind w:left="426" w:hanging="426"/>
                      </w:pPr>
                      <w:r>
                        <w:t xml:space="preserve">Does the agency have </w:t>
                      </w:r>
                      <w:r w:rsidR="007D38E0">
                        <w:t xml:space="preserve">recent </w:t>
                      </w:r>
                      <w:r>
                        <w:t>evidence of providing successful candidates for similar roles?</w:t>
                      </w:r>
                    </w:p>
                    <w:p w14:paraId="625A88D3" w14:textId="66D212D6" w:rsidR="00DB6CEE" w:rsidRDefault="00DB6CEE" w:rsidP="00DB6CEE">
                      <w:pPr>
                        <w:pStyle w:val="Bodytext1"/>
                        <w:numPr>
                          <w:ilvl w:val="0"/>
                          <w:numId w:val="7"/>
                        </w:numPr>
                        <w:spacing w:after="80"/>
                        <w:ind w:left="426" w:hanging="426"/>
                      </w:pPr>
                      <w:r>
                        <w:t xml:space="preserve">For </w:t>
                      </w:r>
                      <w:r w:rsidR="007D38E0">
                        <w:t>church</w:t>
                      </w:r>
                      <w:r w:rsidR="00FB348F">
                        <w:t xml:space="preserve"> trusts</w:t>
                      </w:r>
                      <w:r>
                        <w:t xml:space="preserve">, what experience do they have with this? </w:t>
                      </w:r>
                    </w:p>
                    <w:p w14:paraId="463FEC8E" w14:textId="77777777" w:rsidR="00DB6CEE" w:rsidRDefault="00DB6CEE" w:rsidP="00DB6CEE">
                      <w:pPr>
                        <w:pStyle w:val="Bodytext1"/>
                        <w:numPr>
                          <w:ilvl w:val="0"/>
                          <w:numId w:val="7"/>
                        </w:numPr>
                        <w:spacing w:after="80"/>
                        <w:ind w:left="426" w:hanging="426"/>
                      </w:pPr>
                      <w:r>
                        <w:t xml:space="preserve">Are they able to provide references from previously satisfied customers? </w:t>
                      </w:r>
                    </w:p>
                    <w:p w14:paraId="1D62DEA0" w14:textId="77777777" w:rsidR="00DB6CEE" w:rsidRDefault="00DB6CEE" w:rsidP="00DB6CEE">
                      <w:pPr>
                        <w:pStyle w:val="Bodytext1"/>
                        <w:numPr>
                          <w:ilvl w:val="0"/>
                          <w:numId w:val="7"/>
                        </w:numPr>
                        <w:spacing w:after="80"/>
                        <w:ind w:left="426" w:hanging="426"/>
                      </w:pPr>
                      <w:r>
                        <w:t xml:space="preserve">Who within the agency will be handling the vacancy and what is their level of expertise? </w:t>
                      </w:r>
                    </w:p>
                    <w:p w14:paraId="39A9FE5F" w14:textId="4B5BBF0A" w:rsidR="00643AFF" w:rsidRPr="00643AFF" w:rsidRDefault="00643AFF" w:rsidP="00DB6CEE">
                      <w:pPr>
                        <w:pStyle w:val="Bodytext1"/>
                        <w:numPr>
                          <w:ilvl w:val="0"/>
                          <w:numId w:val="7"/>
                        </w:numPr>
                        <w:spacing w:after="80"/>
                        <w:ind w:left="426" w:hanging="426"/>
                      </w:pPr>
                      <w:r>
                        <w:rPr>
                          <w:rFonts w:eastAsia="Times New Roman"/>
                        </w:rPr>
                        <w:t xml:space="preserve">How will they assess skills and experiences </w:t>
                      </w:r>
                      <w:r w:rsidR="003F7F80">
                        <w:rPr>
                          <w:rFonts w:eastAsia="Times New Roman"/>
                        </w:rPr>
                        <w:t xml:space="preserve">when </w:t>
                      </w:r>
                      <w:r>
                        <w:rPr>
                          <w:rFonts w:eastAsia="Times New Roman"/>
                        </w:rPr>
                        <w:t>shortlist</w:t>
                      </w:r>
                      <w:r w:rsidR="003F7F80">
                        <w:rPr>
                          <w:rFonts w:eastAsia="Times New Roman"/>
                        </w:rPr>
                        <w:t>ing?</w:t>
                      </w:r>
                    </w:p>
                    <w:p w14:paraId="1FA77EB5" w14:textId="5591139B" w:rsidR="00DB6CEE" w:rsidRDefault="00DB6CEE" w:rsidP="00DB6CEE">
                      <w:pPr>
                        <w:pStyle w:val="Bodytext1"/>
                        <w:numPr>
                          <w:ilvl w:val="0"/>
                          <w:numId w:val="7"/>
                        </w:numPr>
                        <w:spacing w:after="80"/>
                        <w:ind w:left="426" w:hanging="426"/>
                      </w:pPr>
                      <w:r>
                        <w:t>When and how will they communicate progress?</w:t>
                      </w:r>
                    </w:p>
                    <w:p w14:paraId="12984E60" w14:textId="41D8D1DF" w:rsidR="00DB6CEE" w:rsidRDefault="00DB6CEE" w:rsidP="00DB6CEE">
                      <w:pPr>
                        <w:pStyle w:val="Bodytext1"/>
                        <w:numPr>
                          <w:ilvl w:val="0"/>
                          <w:numId w:val="7"/>
                        </w:numPr>
                        <w:spacing w:after="80"/>
                        <w:ind w:left="426" w:hanging="426"/>
                      </w:pPr>
                      <w:r>
                        <w:t>What do they expect from the panel?</w:t>
                      </w:r>
                    </w:p>
                    <w:p w14:paraId="760F5A35" w14:textId="416674B6" w:rsidR="00DB6CEE" w:rsidRPr="00D3402F" w:rsidRDefault="00DB6CEE" w:rsidP="00DB6CEE">
                      <w:pPr>
                        <w:pStyle w:val="Bodytext1"/>
                        <w:numPr>
                          <w:ilvl w:val="0"/>
                          <w:numId w:val="7"/>
                        </w:numPr>
                        <w:spacing w:after="80"/>
                        <w:ind w:left="426" w:hanging="426"/>
                      </w:pPr>
                      <w:r>
                        <w:t>What happens if there is a failure to appoint?</w:t>
                      </w:r>
                    </w:p>
                  </w:txbxContent>
                </v:textbox>
                <w10:wrap type="tight"/>
              </v:roundrect>
            </w:pict>
          </mc:Fallback>
        </mc:AlternateContent>
      </w:r>
      <w:r w:rsidR="00834086" w:rsidRPr="00E26154">
        <w:t>Produce</w:t>
      </w:r>
      <w:r w:rsidR="00834086">
        <w:rPr>
          <w:lang w:val="en-US"/>
        </w:rPr>
        <w:t xml:space="preserve"> </w:t>
      </w:r>
      <w:r w:rsidR="00E80FFA">
        <w:rPr>
          <w:lang w:val="en-US"/>
        </w:rPr>
        <w:t xml:space="preserve">an </w:t>
      </w:r>
      <w:r w:rsidR="00834086">
        <w:rPr>
          <w:lang w:val="en-US"/>
        </w:rPr>
        <w:t>advertisement</w:t>
      </w:r>
    </w:p>
    <w:p w14:paraId="715D2C10" w14:textId="312CFD29" w:rsidR="00587BF3" w:rsidRDefault="00784E30" w:rsidP="00DB6CEE">
      <w:pPr>
        <w:pStyle w:val="Bodytext1"/>
        <w:spacing w:after="240"/>
      </w:pPr>
      <w:r>
        <w:t>An effective advertisement</w:t>
      </w:r>
      <w:r w:rsidR="003D3EF1">
        <w:t xml:space="preserve"> </w:t>
      </w:r>
      <w:r>
        <w:t xml:space="preserve">will reach a wide range of potential applicants and increase the chances that the right person for the job will apply. </w:t>
      </w:r>
      <w:r w:rsidR="000070D1">
        <w:t>You should a</w:t>
      </w:r>
      <w:r>
        <w:t>dvertise as widely as necessary</w:t>
      </w:r>
      <w:r w:rsidR="00073AE2">
        <w:t>, using different media</w:t>
      </w:r>
      <w:r>
        <w:t xml:space="preserve"> to attract a diverse range of candidates. </w:t>
      </w:r>
      <w:r w:rsidR="00587BF3">
        <w:t>This could be through:</w:t>
      </w:r>
    </w:p>
    <w:p w14:paraId="66273A22" w14:textId="2E4C7660" w:rsidR="0023483E" w:rsidRDefault="006A2C60" w:rsidP="0023483E">
      <w:pPr>
        <w:pStyle w:val="Bodytext1"/>
        <w:numPr>
          <w:ilvl w:val="0"/>
          <w:numId w:val="7"/>
        </w:numPr>
      </w:pPr>
      <w:hyperlink r:id="rId30" w:history="1">
        <w:r w:rsidR="0023483E">
          <w:rPr>
            <w:rStyle w:val="Hyperlink"/>
          </w:rPr>
          <w:t>T</w:t>
        </w:r>
        <w:r w:rsidR="0023483E" w:rsidRPr="00B63B48">
          <w:rPr>
            <w:rStyle w:val="Hyperlink"/>
          </w:rPr>
          <w:t>he DfE teacher vacancy service</w:t>
        </w:r>
      </w:hyperlink>
    </w:p>
    <w:p w14:paraId="20CD7F69" w14:textId="120BB4E4" w:rsidR="00587BF3" w:rsidRDefault="006A2C60" w:rsidP="00510268">
      <w:pPr>
        <w:pStyle w:val="Bodytext1"/>
        <w:numPr>
          <w:ilvl w:val="0"/>
          <w:numId w:val="7"/>
        </w:numPr>
      </w:pPr>
      <w:hyperlink r:id="rId31" w:history="1">
        <w:r w:rsidR="005D1D07" w:rsidRPr="005D1D07">
          <w:rPr>
            <w:rStyle w:val="Hyperlink"/>
          </w:rPr>
          <w:t>T</w:t>
        </w:r>
        <w:r w:rsidR="00587BF3" w:rsidRPr="005D1D07">
          <w:rPr>
            <w:rStyle w:val="Hyperlink"/>
          </w:rPr>
          <w:t>he Times Educational Supplement</w:t>
        </w:r>
        <w:r w:rsidR="00071C56" w:rsidRPr="005D1D07">
          <w:rPr>
            <w:rStyle w:val="Hyperlink"/>
          </w:rPr>
          <w:t xml:space="preserve"> (T</w:t>
        </w:r>
        <w:r w:rsidR="00DE0D6F" w:rsidRPr="005D1D07">
          <w:rPr>
            <w:rStyle w:val="Hyperlink"/>
          </w:rPr>
          <w:t>es)</w:t>
        </w:r>
      </w:hyperlink>
    </w:p>
    <w:p w14:paraId="1B4D2B83" w14:textId="4F5C5D4F" w:rsidR="00587BF3" w:rsidRPr="00B56C27" w:rsidRDefault="006A2C60" w:rsidP="00510268">
      <w:pPr>
        <w:pStyle w:val="Bodytext1"/>
        <w:numPr>
          <w:ilvl w:val="0"/>
          <w:numId w:val="7"/>
        </w:numPr>
        <w:rPr>
          <w:rStyle w:val="Hyperlink"/>
          <w:color w:val="000000" w:themeColor="text1"/>
          <w:u w:val="none"/>
        </w:rPr>
      </w:pPr>
      <w:hyperlink r:id="rId32" w:history="1">
        <w:r w:rsidR="00587BF3" w:rsidRPr="005D1D07">
          <w:rPr>
            <w:rStyle w:val="Hyperlink"/>
          </w:rPr>
          <w:t>Schools Week</w:t>
        </w:r>
      </w:hyperlink>
    </w:p>
    <w:p w14:paraId="66755991" w14:textId="21755D78" w:rsidR="00B56C27" w:rsidRDefault="00B56C27" w:rsidP="00E65F95">
      <w:pPr>
        <w:pStyle w:val="Bodytext1"/>
        <w:numPr>
          <w:ilvl w:val="0"/>
          <w:numId w:val="7"/>
        </w:numPr>
      </w:pPr>
      <w:r>
        <w:t>Professional associations (such as ASCL and NAHT)</w:t>
      </w:r>
    </w:p>
    <w:p w14:paraId="01896D72" w14:textId="25460673" w:rsidR="005D1D07" w:rsidRDefault="00B63B48" w:rsidP="00510268">
      <w:pPr>
        <w:pStyle w:val="Bodytext1"/>
        <w:numPr>
          <w:ilvl w:val="0"/>
          <w:numId w:val="7"/>
        </w:numPr>
      </w:pPr>
      <w:r>
        <w:t>O</w:t>
      </w:r>
      <w:r w:rsidR="005D1D07">
        <w:t>ther online jobs sites</w:t>
      </w:r>
    </w:p>
    <w:p w14:paraId="6EE7A19F" w14:textId="3CA6405C" w:rsidR="00FD4C25" w:rsidRDefault="00930849" w:rsidP="00DB6CEE">
      <w:pPr>
        <w:pStyle w:val="Bodytext1"/>
        <w:spacing w:before="240"/>
      </w:pPr>
      <w:r>
        <w:t>T</w:t>
      </w:r>
      <w:r w:rsidR="002765D8">
        <w:t xml:space="preserve">he advert </w:t>
      </w:r>
      <w:r>
        <w:t>should include a safeguarding</w:t>
      </w:r>
      <w:r w:rsidR="001553C3">
        <w:t xml:space="preserve"> statement outlining the </w:t>
      </w:r>
      <w:r w:rsidR="00FF5DFB">
        <w:t>trust’s</w:t>
      </w:r>
      <w:r w:rsidR="001553C3">
        <w:t xml:space="preserve"> commitment to safeguarding</w:t>
      </w:r>
      <w:r w:rsidR="00CA49FE">
        <w:t xml:space="preserve"> and the checks that will be carried out</w:t>
      </w:r>
      <w:r w:rsidR="00F7047F">
        <w:t xml:space="preserve">, as well as a privacy notice </w:t>
      </w:r>
      <w:r w:rsidR="003048CC">
        <w:t xml:space="preserve">to inform applicants </w:t>
      </w:r>
      <w:r w:rsidR="00E27BFD">
        <w:t xml:space="preserve">on </w:t>
      </w:r>
      <w:r w:rsidR="003048CC">
        <w:t>how their data will be processed.</w:t>
      </w:r>
    </w:p>
    <w:p w14:paraId="39BEC9EA" w14:textId="3D0C2783" w:rsidR="00BE6601" w:rsidRDefault="00D359EA" w:rsidP="00F53BA5">
      <w:pPr>
        <w:pStyle w:val="Bodytext1"/>
        <w:spacing w:before="240"/>
      </w:pPr>
      <w:r>
        <w:t xml:space="preserve">Alternatively, </w:t>
      </w:r>
      <w:r w:rsidR="00E062A6">
        <w:t xml:space="preserve">trust </w:t>
      </w:r>
      <w:r>
        <w:t>b</w:t>
      </w:r>
      <w:r w:rsidR="008B5BFC">
        <w:t xml:space="preserve">oards may consider </w:t>
      </w:r>
      <w:r w:rsidR="00B63B48">
        <w:t>using</w:t>
      </w:r>
      <w:r w:rsidR="002D71D0">
        <w:t xml:space="preserve"> </w:t>
      </w:r>
      <w:r w:rsidR="00346547">
        <w:t xml:space="preserve">a </w:t>
      </w:r>
      <w:r w:rsidR="002D71D0">
        <w:t>recruitment agenc</w:t>
      </w:r>
      <w:r w:rsidR="00346547">
        <w:t>y</w:t>
      </w:r>
      <w:r w:rsidR="0046074C">
        <w:t xml:space="preserve"> </w:t>
      </w:r>
      <w:r w:rsidR="00B96DFC">
        <w:t>to</w:t>
      </w:r>
      <w:r w:rsidR="002D71D0">
        <w:t xml:space="preserve"> save the panel time and make the shortlisting process more effective. </w:t>
      </w:r>
      <w:r w:rsidR="00BE6601">
        <w:t>T</w:t>
      </w:r>
      <w:r w:rsidR="002D71D0">
        <w:t>h</w:t>
      </w:r>
      <w:r w:rsidR="006A6F3D">
        <w:t xml:space="preserve">is </w:t>
      </w:r>
      <w:r w:rsidR="00411128">
        <w:t xml:space="preserve">can be particularly </w:t>
      </w:r>
      <w:r w:rsidR="006A6F3D">
        <w:t>helpful</w:t>
      </w:r>
      <w:r w:rsidR="00411128">
        <w:t xml:space="preserve"> for </w:t>
      </w:r>
      <w:r w:rsidR="002D1CD8">
        <w:t xml:space="preserve">sourcing candidates who may not have otherwise applied for </w:t>
      </w:r>
      <w:r w:rsidR="003F406D">
        <w:t>a</w:t>
      </w:r>
      <w:r w:rsidR="002D1CD8">
        <w:t xml:space="preserve"> CEO role. </w:t>
      </w:r>
      <w:r w:rsidR="006A6F3D">
        <w:t xml:space="preserve">The benefits of using an agency </w:t>
      </w:r>
      <w:r w:rsidR="00BE6601">
        <w:t xml:space="preserve">should be assessed </w:t>
      </w:r>
      <w:r w:rsidR="002D71D0">
        <w:t>against the full costs of contracting with one.</w:t>
      </w:r>
    </w:p>
    <w:p w14:paraId="122D96DA" w14:textId="77777777" w:rsidR="00BB7DA4" w:rsidRDefault="00BB7DA4" w:rsidP="00BB7DA4">
      <w:pPr>
        <w:spacing w:after="0" w:line="240" w:lineRule="auto"/>
        <w:rPr>
          <w:rFonts w:ascii="Lexend Deca Light" w:hAnsi="Lexend Deca Light"/>
          <w:color w:val="000000" w:themeColor="text1"/>
          <w:lang w:val="en-US"/>
        </w:rPr>
      </w:pPr>
      <w:r>
        <w:br w:type="page"/>
      </w:r>
    </w:p>
    <w:p w14:paraId="546D95A0" w14:textId="34270D11" w:rsidR="00846604" w:rsidRDefault="00446A16" w:rsidP="00446A16">
      <w:pPr>
        <w:pStyle w:val="Heading2"/>
        <w:rPr>
          <w:lang w:val="en-US"/>
        </w:rPr>
      </w:pPr>
      <w:bookmarkStart w:id="7" w:name="_3._Shortlisting"/>
      <w:bookmarkEnd w:id="7"/>
      <w:r>
        <w:rPr>
          <w:lang w:val="en-US"/>
        </w:rPr>
        <w:lastRenderedPageBreak/>
        <w:t xml:space="preserve">3. Shortlisting </w:t>
      </w:r>
    </w:p>
    <w:p w14:paraId="68E7BE13" w14:textId="656559D5" w:rsidR="00912AE0" w:rsidRDefault="00010132" w:rsidP="00912AE0">
      <w:pPr>
        <w:pStyle w:val="Bodytext1"/>
      </w:pPr>
      <w:r>
        <w:t xml:space="preserve">The selection panel </w:t>
      </w:r>
      <w:r w:rsidR="00235F90">
        <w:t xml:space="preserve">will need to </w:t>
      </w:r>
      <w:r w:rsidR="00332256">
        <w:t xml:space="preserve">review all applications and </w:t>
      </w:r>
      <w:r w:rsidR="00235F90">
        <w:t xml:space="preserve">identify </w:t>
      </w:r>
      <w:r w:rsidR="00332256">
        <w:t xml:space="preserve">those </w:t>
      </w:r>
      <w:r w:rsidR="00CB1A0F">
        <w:t>who</w:t>
      </w:r>
      <w:r w:rsidR="00332256">
        <w:t xml:space="preserve"> meet the person specification and </w:t>
      </w:r>
      <w:r w:rsidR="009635D9">
        <w:t xml:space="preserve">so </w:t>
      </w:r>
      <w:r w:rsidR="00F441F7">
        <w:t>will progress to</w:t>
      </w:r>
      <w:r w:rsidR="00332256">
        <w:t xml:space="preserve"> interview.</w:t>
      </w:r>
      <w:r w:rsidR="00642056">
        <w:t xml:space="preserve"> The process followed will depend on the number of applications received</w:t>
      </w:r>
      <w:r w:rsidR="007C3AE7">
        <w:t xml:space="preserve"> – i</w:t>
      </w:r>
      <w:r w:rsidR="00C61517">
        <w:t>f</w:t>
      </w:r>
      <w:r w:rsidR="007C3AE7">
        <w:t xml:space="preserve"> </w:t>
      </w:r>
      <w:r w:rsidR="00C61517">
        <w:t xml:space="preserve">the </w:t>
      </w:r>
      <w:r w:rsidR="00DB54C5">
        <w:t>trust</w:t>
      </w:r>
      <w:r w:rsidR="00694DB6">
        <w:t xml:space="preserve"> </w:t>
      </w:r>
      <w:r w:rsidR="00CA100D">
        <w:t>receive</w:t>
      </w:r>
      <w:r w:rsidR="00C61517">
        <w:t>s</w:t>
      </w:r>
      <w:r w:rsidR="00CA100D">
        <w:t xml:space="preserve"> a large number of applications, consider </w:t>
      </w:r>
      <w:r w:rsidR="00114216">
        <w:t>incorporating a longlisting process</w:t>
      </w:r>
      <w:r w:rsidR="00C61517">
        <w:t xml:space="preserve"> before the shortlisting stage</w:t>
      </w:r>
      <w:r w:rsidR="00114216">
        <w:t>.</w:t>
      </w:r>
    </w:p>
    <w:p w14:paraId="7A120FB7" w14:textId="3E129E11" w:rsidR="00CF1A76" w:rsidRDefault="00E979DF" w:rsidP="00BC3772">
      <w:pPr>
        <w:pStyle w:val="Heading3"/>
        <w:spacing w:before="240"/>
      </w:pPr>
      <w:r w:rsidRPr="00337747">
        <w:rPr>
          <w:rStyle w:val="Heading3Char"/>
        </w:rPr>
        <w:t>Suggested</w:t>
      </w:r>
      <w:r w:rsidR="00CF1A76" w:rsidRPr="00337747">
        <w:rPr>
          <w:rStyle w:val="Heading3Char"/>
        </w:rPr>
        <w:t xml:space="preserve"> </w:t>
      </w:r>
      <w:r w:rsidR="00CF1A76" w:rsidRPr="00BC3772">
        <w:t>shortlist</w:t>
      </w:r>
      <w:r w:rsidR="00A946A7" w:rsidRPr="00BC3772">
        <w:t>ing</w:t>
      </w:r>
      <w:r w:rsidRPr="00337747">
        <w:rPr>
          <w:rStyle w:val="Heading3Char"/>
        </w:rPr>
        <w:t xml:space="preserve"> process</w:t>
      </w:r>
      <w:r w:rsidR="00CF1A76">
        <w:t>:</w:t>
      </w:r>
    </w:p>
    <w:p w14:paraId="5F0B9CF1" w14:textId="37D52A37" w:rsidR="00CF1A76" w:rsidRDefault="001A165C" w:rsidP="00561592">
      <w:pPr>
        <w:pStyle w:val="Bodytext1"/>
        <w:numPr>
          <w:ilvl w:val="0"/>
          <w:numId w:val="8"/>
        </w:numPr>
        <w:spacing w:after="40"/>
        <w:ind w:left="567" w:hanging="567"/>
      </w:pPr>
      <w:r w:rsidRPr="00337747">
        <w:rPr>
          <w:rStyle w:val="Heading3Char"/>
          <w:noProof/>
        </w:rPr>
        <mc:AlternateContent>
          <mc:Choice Requires="wps">
            <w:drawing>
              <wp:anchor distT="45720" distB="45720" distL="114300" distR="114300" simplePos="0" relativeHeight="251658243" behindDoc="1" locked="0" layoutInCell="1" allowOverlap="1" wp14:anchorId="0FA97A61" wp14:editId="62DEF75C">
                <wp:simplePos x="0" y="0"/>
                <wp:positionH relativeFrom="column">
                  <wp:posOffset>6265545</wp:posOffset>
                </wp:positionH>
                <wp:positionV relativeFrom="paragraph">
                  <wp:posOffset>71755</wp:posOffset>
                </wp:positionV>
                <wp:extent cx="3161030" cy="1616710"/>
                <wp:effectExtent l="0" t="0" r="20320" b="21590"/>
                <wp:wrapTight wrapText="bothSides">
                  <wp:wrapPolygon edited="0">
                    <wp:start x="0" y="0"/>
                    <wp:lineTo x="0" y="21634"/>
                    <wp:lineTo x="21609" y="21634"/>
                    <wp:lineTo x="2160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616710"/>
                        </a:xfrm>
                        <a:prstGeom prst="rect">
                          <a:avLst/>
                        </a:prstGeom>
                        <a:solidFill>
                          <a:srgbClr val="FFFFFF"/>
                        </a:solidFill>
                        <a:ln w="9525">
                          <a:solidFill>
                            <a:schemeClr val="bg1">
                              <a:lumMod val="65000"/>
                            </a:schemeClr>
                          </a:solidFill>
                          <a:miter lim="800000"/>
                          <a:headEnd/>
                          <a:tailEnd/>
                        </a:ln>
                      </wps:spPr>
                      <wps:txbx>
                        <w:txbxContent>
                          <w:p w14:paraId="5066B9F9" w14:textId="00D1743C" w:rsidR="00CD545C" w:rsidRPr="00337747" w:rsidRDefault="00CD545C" w:rsidP="004A1954">
                            <w:pPr>
                              <w:pStyle w:val="Bodytext1"/>
                              <w:rPr>
                                <w:rFonts w:ascii="Lexend Deca SemiBold" w:hAnsi="Lexend Deca SemiBold"/>
                              </w:rPr>
                            </w:pPr>
                            <w:r w:rsidRPr="00337747">
                              <w:rPr>
                                <w:rFonts w:ascii="Lexend Deca SemiBold" w:hAnsi="Lexend Deca SemiBold"/>
                              </w:rPr>
                              <w:t>Example scoring</w:t>
                            </w:r>
                            <w:r w:rsidR="00BE5E34" w:rsidRPr="00337747">
                              <w:rPr>
                                <w:rFonts w:ascii="Lexend Deca SemiBold" w:hAnsi="Lexend Deca SemiBold"/>
                              </w:rPr>
                              <w:t xml:space="preserve"> system</w:t>
                            </w:r>
                          </w:p>
                          <w:p w14:paraId="07690A55" w14:textId="78D86CD0" w:rsidR="002D6B11" w:rsidRDefault="001A165C" w:rsidP="00337747">
                            <w:pPr>
                              <w:pStyle w:val="Bodytext1"/>
                              <w:spacing w:after="160"/>
                            </w:pPr>
                            <w:r>
                              <w:t>3</w:t>
                            </w:r>
                            <w:r w:rsidR="00337747">
                              <w:t xml:space="preserve">: </w:t>
                            </w:r>
                            <w:r w:rsidR="000A7A15">
                              <w:t xml:space="preserve">strong evidence that </w:t>
                            </w:r>
                            <w:r w:rsidR="002D6B11">
                              <w:t>criteria</w:t>
                            </w:r>
                            <w:r w:rsidR="00D01DC1">
                              <w:t xml:space="preserve"> has been met</w:t>
                            </w:r>
                          </w:p>
                          <w:p w14:paraId="6D1581F9" w14:textId="67F1C7C5" w:rsidR="002D6B11" w:rsidRDefault="001A165C" w:rsidP="00337747">
                            <w:pPr>
                              <w:pStyle w:val="Bodytext1"/>
                              <w:spacing w:after="160"/>
                            </w:pPr>
                            <w:r>
                              <w:t>2</w:t>
                            </w:r>
                            <w:r w:rsidR="00337747">
                              <w:t xml:space="preserve">: </w:t>
                            </w:r>
                            <w:r w:rsidR="007A0AD0">
                              <w:t xml:space="preserve">reasonable evidence </w:t>
                            </w:r>
                            <w:r w:rsidR="00D01DC1">
                              <w:t>criteria has been met</w:t>
                            </w:r>
                          </w:p>
                          <w:p w14:paraId="6497FDB3" w14:textId="32286327" w:rsidR="004A1954" w:rsidRDefault="002D6B11" w:rsidP="00337747">
                            <w:pPr>
                              <w:pStyle w:val="Bodytext1"/>
                              <w:spacing w:after="160"/>
                            </w:pPr>
                            <w:r>
                              <w:t>1</w:t>
                            </w:r>
                            <w:r w:rsidR="00337747">
                              <w:t xml:space="preserve">: </w:t>
                            </w:r>
                            <w:r w:rsidR="007B2CC6">
                              <w:t>little evidence that</w:t>
                            </w:r>
                            <w:r w:rsidR="004A1954">
                              <w:t xml:space="preserve"> criteria</w:t>
                            </w:r>
                            <w:r w:rsidR="007B2CC6">
                              <w:t xml:space="preserve"> has been met</w:t>
                            </w:r>
                          </w:p>
                          <w:p w14:paraId="6D1DE086" w14:textId="760EDCF2" w:rsidR="004A1954" w:rsidRDefault="004A1954" w:rsidP="00337747">
                            <w:pPr>
                              <w:pStyle w:val="Bodytext1"/>
                              <w:spacing w:after="160"/>
                            </w:pPr>
                            <w:r>
                              <w:t>0</w:t>
                            </w:r>
                            <w:r w:rsidR="00337747">
                              <w:t>:</w:t>
                            </w:r>
                            <w:r>
                              <w:t xml:space="preserve"> fails to meet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97A61" id="_x0000_t202" coordsize="21600,21600" o:spt="202" path="m,l,21600r21600,l21600,xe">
                <v:stroke joinstyle="miter"/>
                <v:path gradientshapeok="t" o:connecttype="rect"/>
              </v:shapetype>
              <v:shape id="Text Box 2" o:spid="_x0000_s1031" type="#_x0000_t202" style="position:absolute;left:0;text-align:left;margin-left:493.35pt;margin-top:5.65pt;width:248.9pt;height:127.3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" strokecolor="#a5a5a5 [2092]">
                <v:textbox>
                  <w:txbxContent>
                    <w:p w14:paraId="5066B9F9" w14:textId="00D1743C" w:rsidR="00CD545C" w:rsidRPr="00337747" w:rsidRDefault="00CD545C" w:rsidP="004A1954">
                      <w:pPr>
                        <w:pStyle w:val="Bodytext1"/>
                        <w:rPr>
                          <w:rFonts w:ascii="Lexend Deca SemiBold" w:hAnsi="Lexend Deca SemiBold"/>
                        </w:rPr>
                      </w:pPr>
                      <w:r w:rsidRPr="00337747">
                        <w:rPr>
                          <w:rFonts w:ascii="Lexend Deca SemiBold" w:hAnsi="Lexend Deca SemiBold"/>
                        </w:rPr>
                        <w:t>Example scoring</w:t>
                      </w:r>
                      <w:r w:rsidR="00BE5E34" w:rsidRPr="00337747">
                        <w:rPr>
                          <w:rFonts w:ascii="Lexend Deca SemiBold" w:hAnsi="Lexend Deca SemiBold"/>
                        </w:rPr>
                        <w:t xml:space="preserve"> system</w:t>
                      </w:r>
                    </w:p>
                    <w:p w14:paraId="07690A55" w14:textId="78D86CD0" w:rsidR="002D6B11" w:rsidRDefault="001A165C" w:rsidP="00337747">
                      <w:pPr>
                        <w:pStyle w:val="Bodytext1"/>
                        <w:spacing w:after="160"/>
                      </w:pPr>
                      <w:r>
                        <w:t>3</w:t>
                      </w:r>
                      <w:r w:rsidR="00337747">
                        <w:t xml:space="preserve">: </w:t>
                      </w:r>
                      <w:r w:rsidR="000A7A15">
                        <w:t xml:space="preserve">strong evidence that </w:t>
                      </w:r>
                      <w:r w:rsidR="002D6B11">
                        <w:t>criteria</w:t>
                      </w:r>
                      <w:r w:rsidR="00D01DC1">
                        <w:t xml:space="preserve"> has been met</w:t>
                      </w:r>
                    </w:p>
                    <w:p w14:paraId="6D1581F9" w14:textId="67F1C7C5" w:rsidR="002D6B11" w:rsidRDefault="001A165C" w:rsidP="00337747">
                      <w:pPr>
                        <w:pStyle w:val="Bodytext1"/>
                        <w:spacing w:after="160"/>
                      </w:pPr>
                      <w:r>
                        <w:t>2</w:t>
                      </w:r>
                      <w:r w:rsidR="00337747">
                        <w:t xml:space="preserve">: </w:t>
                      </w:r>
                      <w:r w:rsidR="007A0AD0">
                        <w:t xml:space="preserve">reasonable evidence </w:t>
                      </w:r>
                      <w:r w:rsidR="00D01DC1">
                        <w:t>criteria has been met</w:t>
                      </w:r>
                    </w:p>
                    <w:p w14:paraId="6497FDB3" w14:textId="32286327" w:rsidR="004A1954" w:rsidRDefault="002D6B11" w:rsidP="00337747">
                      <w:pPr>
                        <w:pStyle w:val="Bodytext1"/>
                        <w:spacing w:after="160"/>
                      </w:pPr>
                      <w:r>
                        <w:t>1</w:t>
                      </w:r>
                      <w:r w:rsidR="00337747">
                        <w:t xml:space="preserve">: </w:t>
                      </w:r>
                      <w:r w:rsidR="007B2CC6">
                        <w:t>little evidence that</w:t>
                      </w:r>
                      <w:r w:rsidR="004A1954">
                        <w:t xml:space="preserve"> criteria</w:t>
                      </w:r>
                      <w:r w:rsidR="007B2CC6">
                        <w:t xml:space="preserve"> has been met</w:t>
                      </w:r>
                    </w:p>
                    <w:p w14:paraId="6D1DE086" w14:textId="760EDCF2" w:rsidR="004A1954" w:rsidRDefault="004A1954" w:rsidP="00337747">
                      <w:pPr>
                        <w:pStyle w:val="Bodytext1"/>
                        <w:spacing w:after="160"/>
                      </w:pPr>
                      <w:r>
                        <w:t>0</w:t>
                      </w:r>
                      <w:r w:rsidR="00337747">
                        <w:t>:</w:t>
                      </w:r>
                      <w:r>
                        <w:t xml:space="preserve"> fails to meet criteria</w:t>
                      </w:r>
                    </w:p>
                  </w:txbxContent>
                </v:textbox>
                <w10:wrap type="tight"/>
              </v:shape>
            </w:pict>
          </mc:Fallback>
        </mc:AlternateContent>
      </w:r>
      <w:r w:rsidR="00C80CC1">
        <w:t>Us</w:t>
      </w:r>
      <w:r w:rsidR="005421F2">
        <w:t>e</w:t>
      </w:r>
      <w:r w:rsidR="00C80CC1">
        <w:t xml:space="preserve"> the person specification</w:t>
      </w:r>
      <w:r w:rsidR="005421F2">
        <w:t xml:space="preserve"> to</w:t>
      </w:r>
      <w:r w:rsidR="00C80CC1">
        <w:t xml:space="preserve"> </w:t>
      </w:r>
      <w:r w:rsidR="00176157">
        <w:t>list</w:t>
      </w:r>
      <w:r w:rsidR="00093A3C">
        <w:t xml:space="preserve"> the essential </w:t>
      </w:r>
      <w:r w:rsidR="00375AD2">
        <w:t xml:space="preserve">and desirable </w:t>
      </w:r>
      <w:r w:rsidR="00093A3C">
        <w:t xml:space="preserve">criteria </w:t>
      </w:r>
      <w:r w:rsidR="009F7EB5">
        <w:t>on a grid</w:t>
      </w:r>
      <w:r w:rsidR="00340AB0">
        <w:t>.</w:t>
      </w:r>
    </w:p>
    <w:p w14:paraId="3AD1013B" w14:textId="0AD13CD4" w:rsidR="003F46F2" w:rsidRDefault="003F46F2" w:rsidP="00561592">
      <w:pPr>
        <w:pStyle w:val="Bodytext1"/>
        <w:numPr>
          <w:ilvl w:val="0"/>
          <w:numId w:val="8"/>
        </w:numPr>
        <w:spacing w:after="40"/>
        <w:ind w:left="567" w:hanging="567"/>
      </w:pPr>
      <w:r>
        <w:t xml:space="preserve">Design a scoring system (such as the example </w:t>
      </w:r>
      <w:r w:rsidR="00CD2D92">
        <w:t>shown</w:t>
      </w:r>
      <w:r>
        <w:t>)</w:t>
      </w:r>
      <w:r w:rsidR="00A1258F">
        <w:t xml:space="preserve"> and decide </w:t>
      </w:r>
      <w:r w:rsidR="00577AD6">
        <w:t>minimum</w:t>
      </w:r>
      <w:r w:rsidR="00A1258F">
        <w:t xml:space="preserve"> thresholds </w:t>
      </w:r>
      <w:r w:rsidR="00577AD6">
        <w:t>for candidates to meet</w:t>
      </w:r>
      <w:r w:rsidR="00EC30CE">
        <w:t>.</w:t>
      </w:r>
    </w:p>
    <w:p w14:paraId="1EC096DD" w14:textId="52159AC3" w:rsidR="00796FBF" w:rsidRDefault="00076F3E" w:rsidP="00561592">
      <w:pPr>
        <w:pStyle w:val="Bodytext1"/>
        <w:numPr>
          <w:ilvl w:val="0"/>
          <w:numId w:val="8"/>
        </w:numPr>
        <w:spacing w:after="40"/>
        <w:ind w:left="567" w:hanging="567"/>
      </w:pPr>
      <w:r>
        <w:t>Each panel member s</w:t>
      </w:r>
      <w:r w:rsidR="00E525EE">
        <w:t>core</w:t>
      </w:r>
      <w:r>
        <w:t>s</w:t>
      </w:r>
      <w:r w:rsidR="00E525EE">
        <w:t xml:space="preserve"> each candidate against </w:t>
      </w:r>
      <w:r w:rsidR="00551A76">
        <w:t>the</w:t>
      </w:r>
      <w:r w:rsidR="00E525EE">
        <w:t xml:space="preserve"> </w:t>
      </w:r>
      <w:r>
        <w:t>criter</w:t>
      </w:r>
      <w:r w:rsidR="00561592">
        <w:t>ia</w:t>
      </w:r>
      <w:r w:rsidR="00E525EE">
        <w:t>.</w:t>
      </w:r>
    </w:p>
    <w:p w14:paraId="3ADCC64A" w14:textId="25F535DD" w:rsidR="00122170" w:rsidRDefault="00F204AC" w:rsidP="00561592">
      <w:pPr>
        <w:pStyle w:val="Bodytext1"/>
        <w:numPr>
          <w:ilvl w:val="0"/>
          <w:numId w:val="8"/>
        </w:numPr>
        <w:spacing w:before="240" w:after="40"/>
        <w:ind w:left="567" w:hanging="567"/>
      </w:pPr>
      <w:r>
        <w:t xml:space="preserve">The panel </w:t>
      </w:r>
      <w:r w:rsidR="00A239CD">
        <w:t xml:space="preserve">then </w:t>
      </w:r>
      <w:r>
        <w:t>compare</w:t>
      </w:r>
      <w:r w:rsidR="005F2614">
        <w:t>s</w:t>
      </w:r>
      <w:r>
        <w:t xml:space="preserve"> results</w:t>
      </w:r>
      <w:r w:rsidR="002D55DF">
        <w:t xml:space="preserve"> and </w:t>
      </w:r>
      <w:r w:rsidR="00E038AB">
        <w:t>ranks candida</w:t>
      </w:r>
      <w:r w:rsidR="00533A56">
        <w:t>tes</w:t>
      </w:r>
      <w:r w:rsidR="00691980">
        <w:t xml:space="preserve">. </w:t>
      </w:r>
      <w:r w:rsidR="003A4D60">
        <w:t xml:space="preserve">Start </w:t>
      </w:r>
      <w:r w:rsidR="00533A56">
        <w:t>by reviewing</w:t>
      </w:r>
      <w:r w:rsidR="003A4D60">
        <w:t xml:space="preserve"> essential criteria, and i</w:t>
      </w:r>
      <w:r w:rsidR="00691980">
        <w:t xml:space="preserve">f </w:t>
      </w:r>
      <w:r w:rsidR="00D25D03">
        <w:t>too many</w:t>
      </w:r>
      <w:r w:rsidR="00691980">
        <w:t xml:space="preserve"> </w:t>
      </w:r>
      <w:r w:rsidR="00337747">
        <w:t>candidates remain</w:t>
      </w:r>
      <w:r w:rsidR="00691980">
        <w:t>, consider desirable criteria.</w:t>
      </w:r>
    </w:p>
    <w:p w14:paraId="4A95647A" w14:textId="4F4D3241" w:rsidR="00D31899" w:rsidRDefault="00D31899" w:rsidP="00D31899">
      <w:pPr>
        <w:pStyle w:val="Bodytext1"/>
        <w:spacing w:before="240" w:after="240"/>
      </w:pPr>
      <w:r>
        <w:t>You will now have your shortlist of candidates to interview.</w:t>
      </w:r>
    </w:p>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2247"/>
        <w:gridCol w:w="2251"/>
        <w:gridCol w:w="2251"/>
        <w:gridCol w:w="2727"/>
      </w:tblGrid>
      <w:tr w:rsidR="00660581" w:rsidRPr="004826A4" w14:paraId="0E08F4F2" w14:textId="77777777" w:rsidTr="005F082F">
        <w:trPr>
          <w:cantSplit/>
          <w:trHeight w:val="587"/>
        </w:trPr>
        <w:tc>
          <w:tcPr>
            <w:tcW w:w="5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79B0B863" w14:textId="469F22F6" w:rsidR="004826A4" w:rsidRPr="00337747" w:rsidRDefault="004826A4" w:rsidP="004826A4">
            <w:pPr>
              <w:pStyle w:val="Bodytext1"/>
              <w:rPr>
                <w:rFonts w:ascii="Lexend Deca SemiBold" w:hAnsi="Lexend Deca SemiBold"/>
                <w:color w:val="FFFFFF" w:themeColor="background1"/>
                <w:lang w:val="en-GB"/>
              </w:rPr>
            </w:pPr>
          </w:p>
        </w:tc>
        <w:tc>
          <w:tcPr>
            <w:tcW w:w="2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0B9EA4A8" w14:textId="77777777" w:rsidR="004826A4" w:rsidRPr="00981E52" w:rsidRDefault="004826A4" w:rsidP="00981E52">
            <w:pPr>
              <w:pStyle w:val="Heading3"/>
              <w:spacing w:before="80" w:line="240" w:lineRule="auto"/>
              <w:rPr>
                <w:rFonts w:ascii="Lexend Deca" w:hAnsi="Lexend Deca"/>
                <w:bCs/>
                <w:color w:val="FFFFFF" w:themeColor="background1"/>
                <w:sz w:val="24"/>
                <w:szCs w:val="18"/>
                <w:lang w:val="en-US"/>
              </w:rPr>
            </w:pPr>
            <w:r w:rsidRPr="00981E52">
              <w:rPr>
                <w:rFonts w:ascii="Lexend Deca" w:hAnsi="Lexend Deca"/>
                <w:bCs/>
                <w:color w:val="FFFFFF" w:themeColor="background1"/>
                <w:sz w:val="24"/>
                <w:szCs w:val="18"/>
                <w:lang w:val="en-US"/>
              </w:rPr>
              <w:t>Candidate 1</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601F69B7" w14:textId="77777777" w:rsidR="004826A4" w:rsidRPr="00981E52" w:rsidRDefault="004826A4" w:rsidP="00981E52">
            <w:pPr>
              <w:pStyle w:val="Heading3"/>
              <w:spacing w:before="80" w:line="240" w:lineRule="auto"/>
              <w:rPr>
                <w:rFonts w:ascii="Lexend Deca" w:hAnsi="Lexend Deca"/>
                <w:bCs/>
                <w:color w:val="FFFFFF" w:themeColor="background1"/>
                <w:sz w:val="24"/>
                <w:szCs w:val="18"/>
                <w:lang w:val="en-US"/>
              </w:rPr>
            </w:pPr>
            <w:r w:rsidRPr="00981E52">
              <w:rPr>
                <w:rFonts w:ascii="Lexend Deca" w:hAnsi="Lexend Deca"/>
                <w:bCs/>
                <w:color w:val="FFFFFF" w:themeColor="background1"/>
                <w:sz w:val="24"/>
                <w:szCs w:val="18"/>
                <w:lang w:val="en-US"/>
              </w:rPr>
              <w:t>Candidate 2</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30278386" w14:textId="77777777" w:rsidR="004826A4" w:rsidRPr="00981E52" w:rsidRDefault="004826A4" w:rsidP="00981E52">
            <w:pPr>
              <w:pStyle w:val="Heading3"/>
              <w:spacing w:before="80" w:line="240" w:lineRule="auto"/>
              <w:rPr>
                <w:rFonts w:ascii="Lexend Deca" w:hAnsi="Lexend Deca"/>
                <w:bCs/>
                <w:color w:val="FFFFFF" w:themeColor="background1"/>
                <w:sz w:val="24"/>
                <w:szCs w:val="18"/>
                <w:lang w:val="en-US"/>
              </w:rPr>
            </w:pPr>
            <w:r w:rsidRPr="00981E52">
              <w:rPr>
                <w:rFonts w:ascii="Lexend Deca" w:hAnsi="Lexend Deca"/>
                <w:bCs/>
                <w:color w:val="FFFFFF" w:themeColor="background1"/>
                <w:sz w:val="24"/>
                <w:szCs w:val="18"/>
                <w:lang w:val="en-US"/>
              </w:rPr>
              <w:t>Candidate 3</w:t>
            </w:r>
          </w:p>
        </w:tc>
        <w:tc>
          <w:tcPr>
            <w:tcW w:w="2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407B"/>
          </w:tcPr>
          <w:p w14:paraId="76ED70B0" w14:textId="77777777" w:rsidR="004826A4" w:rsidRPr="00981E52" w:rsidRDefault="004826A4" w:rsidP="00981E52">
            <w:pPr>
              <w:pStyle w:val="Heading3"/>
              <w:spacing w:before="80" w:line="240" w:lineRule="auto"/>
              <w:rPr>
                <w:rFonts w:ascii="Lexend Deca" w:hAnsi="Lexend Deca"/>
                <w:bCs/>
                <w:color w:val="FFFFFF" w:themeColor="background1"/>
                <w:sz w:val="24"/>
                <w:szCs w:val="18"/>
                <w:lang w:val="en-US"/>
              </w:rPr>
            </w:pPr>
            <w:r w:rsidRPr="00981E52">
              <w:rPr>
                <w:rFonts w:ascii="Lexend Deca" w:hAnsi="Lexend Deca"/>
                <w:bCs/>
                <w:color w:val="FFFFFF" w:themeColor="background1"/>
                <w:sz w:val="24"/>
                <w:szCs w:val="18"/>
                <w:lang w:val="en-US"/>
              </w:rPr>
              <w:t>Candidate 4</w:t>
            </w:r>
          </w:p>
        </w:tc>
      </w:tr>
      <w:tr w:rsidR="00660581" w:rsidRPr="004826A4" w14:paraId="36550E1F" w14:textId="77777777" w:rsidTr="005F082F">
        <w:trPr>
          <w:trHeight w:val="467"/>
        </w:trPr>
        <w:tc>
          <w:tcPr>
            <w:tcW w:w="5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7385B0" w14:textId="77777777" w:rsidR="004826A4" w:rsidRPr="004826A4" w:rsidRDefault="004826A4" w:rsidP="000C01C9">
            <w:pPr>
              <w:pStyle w:val="Bodytext1"/>
              <w:spacing w:after="160"/>
              <w:rPr>
                <w:i/>
              </w:rPr>
            </w:pPr>
            <w:r w:rsidRPr="004826A4">
              <w:rPr>
                <w:i/>
              </w:rPr>
              <w:t>Essential criteria A</w:t>
            </w:r>
          </w:p>
        </w:tc>
        <w:tc>
          <w:tcPr>
            <w:tcW w:w="2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DC9318" w14:textId="4E39A6B0" w:rsidR="004826A4" w:rsidRPr="004826A4" w:rsidRDefault="001A165C" w:rsidP="000C01C9">
            <w:pPr>
              <w:pStyle w:val="Bodytext1"/>
              <w:spacing w:after="160"/>
            </w:pPr>
            <w:r>
              <w:t>3</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03D79D" w14:textId="2BA71005" w:rsidR="004826A4" w:rsidRPr="004826A4" w:rsidRDefault="001A165C" w:rsidP="000C01C9">
            <w:pPr>
              <w:pStyle w:val="Bodytext1"/>
              <w:spacing w:after="160"/>
            </w:pPr>
            <w:r>
              <w:t>3</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7357FB" w14:textId="60B89E9F" w:rsidR="004826A4" w:rsidRPr="004826A4" w:rsidRDefault="00267C31" w:rsidP="000C01C9">
            <w:pPr>
              <w:pStyle w:val="Bodytext1"/>
              <w:spacing w:after="160"/>
            </w:pPr>
            <w:r>
              <w:t>2</w:t>
            </w:r>
          </w:p>
        </w:tc>
        <w:tc>
          <w:tcPr>
            <w:tcW w:w="2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032FFF" w14:textId="678747FA" w:rsidR="004826A4" w:rsidRPr="004826A4" w:rsidRDefault="00E535EE" w:rsidP="000C01C9">
            <w:pPr>
              <w:pStyle w:val="Bodytext1"/>
              <w:spacing w:after="160"/>
            </w:pPr>
            <w:r>
              <w:t>2</w:t>
            </w:r>
          </w:p>
        </w:tc>
      </w:tr>
      <w:tr w:rsidR="00660581" w:rsidRPr="004826A4" w14:paraId="35851D2E" w14:textId="77777777" w:rsidTr="005F082F">
        <w:trPr>
          <w:trHeight w:val="467"/>
        </w:trPr>
        <w:tc>
          <w:tcPr>
            <w:tcW w:w="5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0B95D9" w14:textId="77777777" w:rsidR="004826A4" w:rsidRPr="004826A4" w:rsidRDefault="004826A4" w:rsidP="000C01C9">
            <w:pPr>
              <w:pStyle w:val="Bodytext1"/>
              <w:spacing w:after="160"/>
              <w:rPr>
                <w:i/>
              </w:rPr>
            </w:pPr>
            <w:r w:rsidRPr="004826A4">
              <w:rPr>
                <w:i/>
              </w:rPr>
              <w:t>Essential criteria B</w:t>
            </w:r>
          </w:p>
        </w:tc>
        <w:tc>
          <w:tcPr>
            <w:tcW w:w="2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8096D2" w14:textId="77777777" w:rsidR="004826A4" w:rsidRPr="004826A4" w:rsidRDefault="004826A4" w:rsidP="000C01C9">
            <w:pPr>
              <w:pStyle w:val="Bodytext1"/>
              <w:spacing w:after="160"/>
            </w:pPr>
            <w:r w:rsidRPr="004826A4">
              <w:t>3</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26F332" w14:textId="7D52CB88" w:rsidR="004826A4" w:rsidRPr="004826A4" w:rsidRDefault="001A165C" w:rsidP="000C01C9">
            <w:pPr>
              <w:pStyle w:val="Bodytext1"/>
              <w:spacing w:after="160"/>
            </w:pPr>
            <w:r>
              <w:t>1</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4C9735" w14:textId="4A88961E" w:rsidR="004826A4" w:rsidRPr="004826A4" w:rsidRDefault="00505693" w:rsidP="000C01C9">
            <w:pPr>
              <w:pStyle w:val="Bodytext1"/>
              <w:spacing w:after="160"/>
            </w:pPr>
            <w:r>
              <w:t>1</w:t>
            </w:r>
          </w:p>
        </w:tc>
        <w:tc>
          <w:tcPr>
            <w:tcW w:w="2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51C87D" w14:textId="77777777" w:rsidR="004826A4" w:rsidRPr="004826A4" w:rsidRDefault="004826A4" w:rsidP="000C01C9">
            <w:pPr>
              <w:pStyle w:val="Bodytext1"/>
              <w:spacing w:after="160"/>
            </w:pPr>
            <w:r w:rsidRPr="004826A4">
              <w:t>3</w:t>
            </w:r>
          </w:p>
        </w:tc>
      </w:tr>
      <w:tr w:rsidR="00660581" w:rsidRPr="004826A4" w14:paraId="332BA142" w14:textId="77777777" w:rsidTr="005F082F">
        <w:trPr>
          <w:trHeight w:val="467"/>
        </w:trPr>
        <w:tc>
          <w:tcPr>
            <w:tcW w:w="5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BD4946" w14:textId="77777777" w:rsidR="004826A4" w:rsidRPr="004826A4" w:rsidRDefault="004826A4" w:rsidP="000C01C9">
            <w:pPr>
              <w:pStyle w:val="Bodytext1"/>
              <w:spacing w:after="160"/>
              <w:rPr>
                <w:i/>
              </w:rPr>
            </w:pPr>
            <w:r w:rsidRPr="004826A4">
              <w:rPr>
                <w:i/>
              </w:rPr>
              <w:t>Essential criteria C</w:t>
            </w:r>
          </w:p>
        </w:tc>
        <w:tc>
          <w:tcPr>
            <w:tcW w:w="2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B0DAEB" w14:textId="22A88CD3" w:rsidR="004826A4" w:rsidRPr="004826A4" w:rsidRDefault="001A165C" w:rsidP="000C01C9">
            <w:pPr>
              <w:pStyle w:val="Bodytext1"/>
              <w:spacing w:after="160"/>
            </w:pPr>
            <w:r>
              <w:t>2</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CB5710" w14:textId="65F80D81" w:rsidR="004826A4" w:rsidRPr="004826A4" w:rsidRDefault="001A165C" w:rsidP="000C01C9">
            <w:pPr>
              <w:pStyle w:val="Bodytext1"/>
              <w:spacing w:after="160"/>
            </w:pPr>
            <w:r>
              <w:t>2</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D7FE05" w14:textId="77777777" w:rsidR="004826A4" w:rsidRPr="004826A4" w:rsidRDefault="004826A4" w:rsidP="000C01C9">
            <w:pPr>
              <w:pStyle w:val="Bodytext1"/>
              <w:spacing w:after="160"/>
            </w:pPr>
            <w:r w:rsidRPr="004826A4">
              <w:t>1</w:t>
            </w:r>
          </w:p>
        </w:tc>
        <w:tc>
          <w:tcPr>
            <w:tcW w:w="2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38CD60" w14:textId="700CF757" w:rsidR="004826A4" w:rsidRPr="004826A4" w:rsidRDefault="00267C31" w:rsidP="000C01C9">
            <w:pPr>
              <w:pStyle w:val="Bodytext1"/>
              <w:spacing w:after="160"/>
            </w:pPr>
            <w:r>
              <w:t>2</w:t>
            </w:r>
          </w:p>
        </w:tc>
      </w:tr>
      <w:tr w:rsidR="00044107" w:rsidRPr="004826A4" w14:paraId="1B9CE7F6" w14:textId="77777777" w:rsidTr="005F082F">
        <w:trPr>
          <w:trHeight w:val="467"/>
        </w:trPr>
        <w:tc>
          <w:tcPr>
            <w:tcW w:w="5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12F641" w14:textId="2970273D" w:rsidR="00044107" w:rsidRPr="00981E52" w:rsidRDefault="00044107" w:rsidP="00044107">
            <w:pPr>
              <w:pStyle w:val="Bodytext1"/>
              <w:spacing w:after="160"/>
              <w:rPr>
                <w:i/>
              </w:rPr>
            </w:pPr>
            <w:r w:rsidRPr="00981E52">
              <w:rPr>
                <w:rFonts w:ascii="Lexend Deca SemiBold" w:hAnsi="Lexend Deca SemiBold"/>
              </w:rPr>
              <w:t xml:space="preserve">Total </w:t>
            </w:r>
            <w:r w:rsidR="00E35F6F">
              <w:rPr>
                <w:rFonts w:ascii="Lexend Deca SemiBold" w:hAnsi="Lexend Deca SemiBold"/>
              </w:rPr>
              <w:t>s</w:t>
            </w:r>
            <w:r w:rsidRPr="00981E52">
              <w:rPr>
                <w:rFonts w:ascii="Lexend Deca SemiBold" w:hAnsi="Lexend Deca SemiBold"/>
              </w:rPr>
              <w:t>core</w:t>
            </w:r>
          </w:p>
        </w:tc>
        <w:tc>
          <w:tcPr>
            <w:tcW w:w="2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7DE557" w14:textId="7691FFFB" w:rsidR="00044107" w:rsidRPr="00981E52" w:rsidRDefault="0079160C" w:rsidP="00044107">
            <w:pPr>
              <w:pStyle w:val="Bodytext1"/>
              <w:spacing w:after="160"/>
              <w:rPr>
                <w:rFonts w:ascii="Lexend Deca SemiBold" w:hAnsi="Lexend Deca SemiBold"/>
              </w:rPr>
            </w:pPr>
            <w:r w:rsidRPr="00981E52">
              <w:rPr>
                <w:rFonts w:ascii="Lexend Deca SemiBold" w:hAnsi="Lexend Deca SemiBold"/>
              </w:rPr>
              <w:t>8</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D4309F" w14:textId="037FA40A" w:rsidR="00044107" w:rsidRPr="00981E52" w:rsidRDefault="00267C31" w:rsidP="00044107">
            <w:pPr>
              <w:pStyle w:val="Bodytext1"/>
              <w:spacing w:after="160"/>
              <w:rPr>
                <w:rFonts w:ascii="Lexend Deca SemiBold" w:hAnsi="Lexend Deca SemiBold"/>
              </w:rPr>
            </w:pPr>
            <w:r w:rsidRPr="00981E52">
              <w:rPr>
                <w:rFonts w:ascii="Lexend Deca SemiBold" w:hAnsi="Lexend Deca SemiBold"/>
              </w:rPr>
              <w:t>6</w:t>
            </w:r>
          </w:p>
        </w:tc>
        <w:tc>
          <w:tcPr>
            <w:tcW w:w="22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59FA89" w14:textId="484E502B" w:rsidR="00044107" w:rsidRPr="00981E52" w:rsidRDefault="00505693" w:rsidP="00044107">
            <w:pPr>
              <w:pStyle w:val="Bodytext1"/>
              <w:spacing w:after="160"/>
              <w:rPr>
                <w:rFonts w:ascii="Lexend Deca SemiBold" w:hAnsi="Lexend Deca SemiBold"/>
              </w:rPr>
            </w:pPr>
            <w:r w:rsidRPr="00981E52">
              <w:rPr>
                <w:rFonts w:ascii="Lexend Deca SemiBold" w:hAnsi="Lexend Deca SemiBold"/>
              </w:rPr>
              <w:t>4</w:t>
            </w:r>
          </w:p>
        </w:tc>
        <w:tc>
          <w:tcPr>
            <w:tcW w:w="2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ED2B24" w14:textId="6637F4D4" w:rsidR="00044107" w:rsidRPr="00981E52" w:rsidRDefault="009D7D0A" w:rsidP="00044107">
            <w:pPr>
              <w:pStyle w:val="Bodytext1"/>
              <w:spacing w:after="160"/>
              <w:rPr>
                <w:rFonts w:ascii="Lexend Deca SemiBold" w:hAnsi="Lexend Deca SemiBold"/>
              </w:rPr>
            </w:pPr>
            <w:r w:rsidRPr="00981E52">
              <w:rPr>
                <w:rFonts w:ascii="Lexend Deca SemiBold" w:hAnsi="Lexend Deca SemiBold"/>
              </w:rPr>
              <w:t>7</w:t>
            </w:r>
          </w:p>
        </w:tc>
      </w:tr>
    </w:tbl>
    <w:p w14:paraId="17094CAB" w14:textId="77777777" w:rsidR="005F082F" w:rsidRDefault="005F082F">
      <w:r>
        <w:br w:type="page"/>
      </w:r>
    </w:p>
    <w:tbl>
      <w:tblPr>
        <w:tblStyle w:val="TableGrid"/>
        <w:tblW w:w="148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03"/>
        <w:gridCol w:w="2247"/>
        <w:gridCol w:w="2251"/>
        <w:gridCol w:w="2251"/>
        <w:gridCol w:w="2727"/>
      </w:tblGrid>
      <w:tr w:rsidR="00660581" w:rsidRPr="004826A4" w14:paraId="03BBACEC" w14:textId="77777777" w:rsidTr="005F082F">
        <w:trPr>
          <w:trHeight w:val="467"/>
        </w:trPr>
        <w:tc>
          <w:tcPr>
            <w:tcW w:w="5403" w:type="dxa"/>
            <w:shd w:val="clear" w:color="auto" w:fill="auto"/>
          </w:tcPr>
          <w:p w14:paraId="28622669" w14:textId="3A8B8F68" w:rsidR="004826A4" w:rsidRPr="004826A4" w:rsidRDefault="004826A4" w:rsidP="000C01C9">
            <w:pPr>
              <w:pStyle w:val="Bodytext1"/>
              <w:spacing w:after="160"/>
              <w:rPr>
                <w:i/>
              </w:rPr>
            </w:pPr>
            <w:r w:rsidRPr="004826A4">
              <w:rPr>
                <w:i/>
              </w:rPr>
              <w:lastRenderedPageBreak/>
              <w:t>Desirable criteria A</w:t>
            </w:r>
          </w:p>
        </w:tc>
        <w:tc>
          <w:tcPr>
            <w:tcW w:w="2247" w:type="dxa"/>
            <w:shd w:val="clear" w:color="auto" w:fill="auto"/>
          </w:tcPr>
          <w:p w14:paraId="586865B5" w14:textId="37A615D5" w:rsidR="004826A4" w:rsidRPr="004826A4" w:rsidRDefault="004D35E6" w:rsidP="000C01C9">
            <w:pPr>
              <w:pStyle w:val="Bodytext1"/>
              <w:spacing w:after="160"/>
            </w:pPr>
            <w:r>
              <w:t>3</w:t>
            </w:r>
          </w:p>
        </w:tc>
        <w:tc>
          <w:tcPr>
            <w:tcW w:w="2251" w:type="dxa"/>
            <w:shd w:val="clear" w:color="auto" w:fill="auto"/>
          </w:tcPr>
          <w:p w14:paraId="3812A93F" w14:textId="77777777" w:rsidR="004826A4" w:rsidRPr="004826A4" w:rsidRDefault="004826A4" w:rsidP="000C01C9">
            <w:pPr>
              <w:pStyle w:val="Bodytext1"/>
              <w:spacing w:after="160"/>
            </w:pPr>
            <w:r w:rsidRPr="004826A4">
              <w:t>3</w:t>
            </w:r>
          </w:p>
        </w:tc>
        <w:tc>
          <w:tcPr>
            <w:tcW w:w="2251" w:type="dxa"/>
            <w:shd w:val="clear" w:color="auto" w:fill="auto"/>
          </w:tcPr>
          <w:p w14:paraId="3EF39D38" w14:textId="77777777" w:rsidR="004826A4" w:rsidRPr="004826A4" w:rsidRDefault="004826A4" w:rsidP="000C01C9">
            <w:pPr>
              <w:pStyle w:val="Bodytext1"/>
              <w:spacing w:after="160"/>
            </w:pPr>
            <w:r w:rsidRPr="004826A4">
              <w:t>1</w:t>
            </w:r>
          </w:p>
        </w:tc>
        <w:tc>
          <w:tcPr>
            <w:tcW w:w="2727" w:type="dxa"/>
            <w:shd w:val="clear" w:color="auto" w:fill="auto"/>
          </w:tcPr>
          <w:p w14:paraId="22E34430" w14:textId="4562D538" w:rsidR="004826A4" w:rsidRPr="004826A4" w:rsidRDefault="006B4D5F" w:rsidP="000C01C9">
            <w:pPr>
              <w:pStyle w:val="Bodytext1"/>
              <w:spacing w:after="160"/>
            </w:pPr>
            <w:r>
              <w:t>2</w:t>
            </w:r>
          </w:p>
        </w:tc>
      </w:tr>
      <w:tr w:rsidR="00660581" w:rsidRPr="004826A4" w14:paraId="2BDFEA3B" w14:textId="77777777" w:rsidTr="005F082F">
        <w:trPr>
          <w:trHeight w:val="467"/>
        </w:trPr>
        <w:tc>
          <w:tcPr>
            <w:tcW w:w="5403" w:type="dxa"/>
            <w:shd w:val="clear" w:color="auto" w:fill="auto"/>
          </w:tcPr>
          <w:p w14:paraId="51E59826" w14:textId="77777777" w:rsidR="004826A4" w:rsidRPr="004826A4" w:rsidRDefault="004826A4" w:rsidP="000C01C9">
            <w:pPr>
              <w:pStyle w:val="Bodytext1"/>
              <w:spacing w:after="160"/>
              <w:rPr>
                <w:i/>
              </w:rPr>
            </w:pPr>
            <w:r w:rsidRPr="004826A4">
              <w:rPr>
                <w:i/>
              </w:rPr>
              <w:t>Desirable criteria B</w:t>
            </w:r>
          </w:p>
        </w:tc>
        <w:tc>
          <w:tcPr>
            <w:tcW w:w="2247" w:type="dxa"/>
            <w:shd w:val="clear" w:color="auto" w:fill="auto"/>
          </w:tcPr>
          <w:p w14:paraId="700ACF68" w14:textId="17A1197D" w:rsidR="004826A4" w:rsidRPr="004826A4" w:rsidRDefault="004D35E6" w:rsidP="000C01C9">
            <w:pPr>
              <w:pStyle w:val="Bodytext1"/>
              <w:spacing w:after="160"/>
            </w:pPr>
            <w:r>
              <w:t>2</w:t>
            </w:r>
          </w:p>
        </w:tc>
        <w:tc>
          <w:tcPr>
            <w:tcW w:w="2251" w:type="dxa"/>
            <w:shd w:val="clear" w:color="auto" w:fill="auto"/>
          </w:tcPr>
          <w:p w14:paraId="69C3AE4F" w14:textId="77777777" w:rsidR="004826A4" w:rsidRPr="004826A4" w:rsidRDefault="004826A4" w:rsidP="000C01C9">
            <w:pPr>
              <w:pStyle w:val="Bodytext1"/>
              <w:spacing w:after="160"/>
            </w:pPr>
            <w:r w:rsidRPr="004826A4">
              <w:t>3</w:t>
            </w:r>
          </w:p>
        </w:tc>
        <w:tc>
          <w:tcPr>
            <w:tcW w:w="2251" w:type="dxa"/>
            <w:shd w:val="clear" w:color="auto" w:fill="auto"/>
          </w:tcPr>
          <w:p w14:paraId="1302EB56" w14:textId="01AC5462" w:rsidR="004826A4" w:rsidRPr="004826A4" w:rsidRDefault="004D35E6" w:rsidP="000C01C9">
            <w:pPr>
              <w:pStyle w:val="Bodytext1"/>
              <w:spacing w:after="160"/>
            </w:pPr>
            <w:r>
              <w:t>2</w:t>
            </w:r>
          </w:p>
        </w:tc>
        <w:tc>
          <w:tcPr>
            <w:tcW w:w="2727" w:type="dxa"/>
            <w:shd w:val="clear" w:color="auto" w:fill="auto"/>
          </w:tcPr>
          <w:p w14:paraId="720B0586" w14:textId="534FA88C" w:rsidR="004826A4" w:rsidRPr="004826A4" w:rsidRDefault="00D21037" w:rsidP="000C01C9">
            <w:pPr>
              <w:pStyle w:val="Bodytext1"/>
              <w:spacing w:after="160"/>
            </w:pPr>
            <w:r>
              <w:t>2</w:t>
            </w:r>
          </w:p>
        </w:tc>
      </w:tr>
      <w:tr w:rsidR="00660581" w:rsidRPr="004826A4" w14:paraId="593526C4" w14:textId="77777777" w:rsidTr="005F082F">
        <w:trPr>
          <w:trHeight w:val="467"/>
        </w:trPr>
        <w:tc>
          <w:tcPr>
            <w:tcW w:w="5403" w:type="dxa"/>
            <w:shd w:val="clear" w:color="auto" w:fill="auto"/>
          </w:tcPr>
          <w:p w14:paraId="2E2D04EB" w14:textId="22A38D2D" w:rsidR="004826A4" w:rsidRPr="002123B6" w:rsidRDefault="004826A4" w:rsidP="000C01C9">
            <w:pPr>
              <w:pStyle w:val="Bodytext1"/>
              <w:spacing w:after="160"/>
              <w:rPr>
                <w:rFonts w:ascii="Lexend Deca SemiBold" w:hAnsi="Lexend Deca SemiBold"/>
              </w:rPr>
            </w:pPr>
            <w:r w:rsidRPr="002123B6">
              <w:rPr>
                <w:rFonts w:ascii="Lexend Deca SemiBold" w:hAnsi="Lexend Deca SemiBold"/>
              </w:rPr>
              <w:t xml:space="preserve">Total </w:t>
            </w:r>
            <w:r w:rsidR="00E35F6F">
              <w:rPr>
                <w:rFonts w:ascii="Lexend Deca SemiBold" w:hAnsi="Lexend Deca SemiBold"/>
              </w:rPr>
              <w:t>s</w:t>
            </w:r>
            <w:r w:rsidRPr="002123B6">
              <w:rPr>
                <w:rFonts w:ascii="Lexend Deca SemiBold" w:hAnsi="Lexend Deca SemiBold"/>
              </w:rPr>
              <w:t>core</w:t>
            </w:r>
          </w:p>
        </w:tc>
        <w:tc>
          <w:tcPr>
            <w:tcW w:w="2247" w:type="dxa"/>
            <w:shd w:val="clear" w:color="auto" w:fill="auto"/>
          </w:tcPr>
          <w:p w14:paraId="10227C12" w14:textId="42D6F909" w:rsidR="004826A4" w:rsidRPr="002123B6" w:rsidRDefault="004D35E6" w:rsidP="000C01C9">
            <w:pPr>
              <w:pStyle w:val="Bodytext1"/>
              <w:spacing w:after="160"/>
              <w:rPr>
                <w:rFonts w:ascii="Lexend Deca SemiBold" w:hAnsi="Lexend Deca SemiBold"/>
              </w:rPr>
            </w:pPr>
            <w:r>
              <w:rPr>
                <w:rFonts w:ascii="Lexend Deca SemiBold" w:hAnsi="Lexend Deca SemiBold"/>
              </w:rPr>
              <w:t>5</w:t>
            </w:r>
          </w:p>
        </w:tc>
        <w:tc>
          <w:tcPr>
            <w:tcW w:w="2251" w:type="dxa"/>
            <w:shd w:val="clear" w:color="auto" w:fill="auto"/>
          </w:tcPr>
          <w:p w14:paraId="15FE8A12" w14:textId="5B7E58FE" w:rsidR="004826A4" w:rsidRPr="002123B6" w:rsidRDefault="009D7D0A" w:rsidP="000C01C9">
            <w:pPr>
              <w:pStyle w:val="Bodytext1"/>
              <w:spacing w:after="160"/>
              <w:rPr>
                <w:rFonts w:ascii="Lexend Deca SemiBold" w:hAnsi="Lexend Deca SemiBold"/>
              </w:rPr>
            </w:pPr>
            <w:r>
              <w:rPr>
                <w:rFonts w:ascii="Lexend Deca SemiBold" w:hAnsi="Lexend Deca SemiBold"/>
              </w:rPr>
              <w:t>6</w:t>
            </w:r>
          </w:p>
        </w:tc>
        <w:tc>
          <w:tcPr>
            <w:tcW w:w="2251" w:type="dxa"/>
            <w:shd w:val="clear" w:color="auto" w:fill="auto"/>
          </w:tcPr>
          <w:p w14:paraId="61038B9C" w14:textId="3B79B6C4" w:rsidR="004826A4" w:rsidRPr="002123B6" w:rsidRDefault="004D35E6" w:rsidP="000C01C9">
            <w:pPr>
              <w:pStyle w:val="Bodytext1"/>
              <w:spacing w:after="160"/>
              <w:rPr>
                <w:rFonts w:ascii="Lexend Deca SemiBold" w:hAnsi="Lexend Deca SemiBold"/>
              </w:rPr>
            </w:pPr>
            <w:r>
              <w:rPr>
                <w:rFonts w:ascii="Lexend Deca SemiBold" w:hAnsi="Lexend Deca SemiBold"/>
              </w:rPr>
              <w:t>3</w:t>
            </w:r>
          </w:p>
        </w:tc>
        <w:tc>
          <w:tcPr>
            <w:tcW w:w="2727" w:type="dxa"/>
            <w:shd w:val="clear" w:color="auto" w:fill="auto"/>
          </w:tcPr>
          <w:p w14:paraId="600FCCEA" w14:textId="784683CF" w:rsidR="004826A4" w:rsidRPr="002123B6" w:rsidRDefault="006B4D5F" w:rsidP="000C01C9">
            <w:pPr>
              <w:pStyle w:val="Bodytext1"/>
              <w:spacing w:after="160"/>
              <w:rPr>
                <w:rFonts w:ascii="Lexend Deca SemiBold" w:hAnsi="Lexend Deca SemiBold"/>
              </w:rPr>
            </w:pPr>
            <w:r>
              <w:rPr>
                <w:rFonts w:ascii="Lexend Deca SemiBold" w:hAnsi="Lexend Deca SemiBold"/>
              </w:rPr>
              <w:t>4</w:t>
            </w:r>
          </w:p>
        </w:tc>
      </w:tr>
      <w:tr w:rsidR="00660581" w:rsidRPr="004826A4" w14:paraId="42D5C53C" w14:textId="77777777" w:rsidTr="005F082F">
        <w:trPr>
          <w:trHeight w:val="467"/>
        </w:trPr>
        <w:tc>
          <w:tcPr>
            <w:tcW w:w="5403" w:type="dxa"/>
            <w:shd w:val="clear" w:color="auto" w:fill="auto"/>
          </w:tcPr>
          <w:p w14:paraId="671D0D69" w14:textId="1BE3458A" w:rsidR="004826A4" w:rsidRPr="002123B6" w:rsidRDefault="005F082F" w:rsidP="000C01C9">
            <w:pPr>
              <w:pStyle w:val="Bodytext1"/>
              <w:spacing w:after="160"/>
              <w:rPr>
                <w:rFonts w:ascii="Lexend Deca SemiBold" w:hAnsi="Lexend Deca SemiBold"/>
              </w:rPr>
            </w:pPr>
            <w:r w:rsidRPr="002123B6">
              <w:rPr>
                <w:rFonts w:ascii="Lexend Deca SemiBold" w:hAnsi="Lexend Deca SemiBold"/>
              </w:rPr>
              <w:t>Shortlist</w:t>
            </w:r>
            <w:r>
              <w:rPr>
                <w:rFonts w:ascii="Lexend Deca SemiBold" w:hAnsi="Lexend Deca SemiBold"/>
              </w:rPr>
              <w:t xml:space="preserve"> decision</w:t>
            </w:r>
          </w:p>
        </w:tc>
        <w:tc>
          <w:tcPr>
            <w:tcW w:w="2247" w:type="dxa"/>
            <w:shd w:val="clear" w:color="auto" w:fill="auto"/>
          </w:tcPr>
          <w:p w14:paraId="609857AC" w14:textId="77777777" w:rsidR="004826A4" w:rsidRPr="004826A4" w:rsidRDefault="004826A4" w:rsidP="000C01C9">
            <w:pPr>
              <w:pStyle w:val="Bodytext1"/>
              <w:spacing w:after="160"/>
            </w:pPr>
            <w:r w:rsidRPr="004826A4">
              <w:t>Yes</w:t>
            </w:r>
          </w:p>
        </w:tc>
        <w:tc>
          <w:tcPr>
            <w:tcW w:w="2251" w:type="dxa"/>
            <w:shd w:val="clear" w:color="auto" w:fill="auto"/>
          </w:tcPr>
          <w:p w14:paraId="4F685C37" w14:textId="77777777" w:rsidR="004826A4" w:rsidRPr="004826A4" w:rsidRDefault="004826A4" w:rsidP="000C01C9">
            <w:pPr>
              <w:pStyle w:val="Bodytext1"/>
              <w:spacing w:after="160"/>
            </w:pPr>
            <w:r w:rsidRPr="004826A4">
              <w:t>Yes</w:t>
            </w:r>
          </w:p>
        </w:tc>
        <w:tc>
          <w:tcPr>
            <w:tcW w:w="2251" w:type="dxa"/>
            <w:shd w:val="clear" w:color="auto" w:fill="auto"/>
          </w:tcPr>
          <w:p w14:paraId="71A6980C" w14:textId="77777777" w:rsidR="004826A4" w:rsidRPr="004826A4" w:rsidRDefault="004826A4" w:rsidP="000C01C9">
            <w:pPr>
              <w:pStyle w:val="Bodytext1"/>
              <w:spacing w:after="160"/>
            </w:pPr>
            <w:r w:rsidRPr="004826A4">
              <w:t>No</w:t>
            </w:r>
          </w:p>
        </w:tc>
        <w:tc>
          <w:tcPr>
            <w:tcW w:w="2727" w:type="dxa"/>
            <w:shd w:val="clear" w:color="auto" w:fill="auto"/>
          </w:tcPr>
          <w:p w14:paraId="1F23FE0C" w14:textId="2121BB0A" w:rsidR="004826A4" w:rsidRPr="004826A4" w:rsidRDefault="004826A4" w:rsidP="000C01C9">
            <w:pPr>
              <w:pStyle w:val="Bodytext1"/>
              <w:spacing w:after="160"/>
            </w:pPr>
            <w:r w:rsidRPr="004826A4">
              <w:t>Yes</w:t>
            </w:r>
          </w:p>
        </w:tc>
      </w:tr>
    </w:tbl>
    <w:p w14:paraId="5350E2E7" w14:textId="126E4B14" w:rsidR="000B0E66" w:rsidRDefault="006B4057" w:rsidP="000B0E66">
      <w:pPr>
        <w:spacing w:after="0" w:line="240" w:lineRule="auto"/>
        <w:rPr>
          <w:rFonts w:ascii="New Kansas SemiBold" w:eastAsiaTheme="majorEastAsia" w:hAnsi="New Kansas SemiBold" w:cstheme="majorBidi"/>
          <w:color w:val="00407B"/>
          <w:sz w:val="48"/>
          <w:szCs w:val="26"/>
          <w:lang w:val="en-US"/>
        </w:rPr>
      </w:pPr>
      <w:r>
        <w:rPr>
          <w:noProof/>
          <w:color w:val="000000" w:themeColor="text1"/>
          <w14:ligatures w14:val="standardContextual"/>
        </w:rPr>
        <mc:AlternateContent>
          <mc:Choice Requires="wps">
            <w:drawing>
              <wp:anchor distT="0" distB="0" distL="114300" distR="114300" simplePos="0" relativeHeight="251664392" behindDoc="0" locked="0" layoutInCell="1" allowOverlap="1" wp14:anchorId="2C42F50A" wp14:editId="51F8859E">
                <wp:simplePos x="0" y="0"/>
                <wp:positionH relativeFrom="column">
                  <wp:posOffset>0</wp:posOffset>
                </wp:positionH>
                <wp:positionV relativeFrom="paragraph">
                  <wp:posOffset>332740</wp:posOffset>
                </wp:positionV>
                <wp:extent cx="9482455" cy="2299335"/>
                <wp:effectExtent l="0" t="0" r="23495" b="24765"/>
                <wp:wrapTopAndBottom/>
                <wp:docPr id="1356037021" name="Rectangle: Rounded Corners 1356037021"/>
                <wp:cNvGraphicFramePr/>
                <a:graphic xmlns:a="http://schemas.openxmlformats.org/drawingml/2006/main">
                  <a:graphicData uri="http://schemas.microsoft.com/office/word/2010/wordprocessingShape">
                    <wps:wsp>
                      <wps:cNvSpPr/>
                      <wps:spPr>
                        <a:xfrm>
                          <a:off x="0" y="0"/>
                          <a:ext cx="9482455" cy="2299335"/>
                        </a:xfrm>
                        <a:prstGeom prst="roundRect">
                          <a:avLst>
                            <a:gd name="adj" fmla="val 8025"/>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C769021" w14:textId="77777777" w:rsidR="006B4057" w:rsidRDefault="006B4057" w:rsidP="006B4057">
                            <w:pPr>
                              <w:pStyle w:val="Heading3"/>
                            </w:pPr>
                            <w:r>
                              <w:t>Safer recruitment: searches and references</w:t>
                            </w:r>
                          </w:p>
                          <w:p w14:paraId="5B841CBA" w14:textId="38DCCF72" w:rsidR="006B4057" w:rsidRDefault="006B4057" w:rsidP="006B4057">
                            <w:pPr>
                              <w:pStyle w:val="Bodytext1"/>
                            </w:pPr>
                            <w:r>
                              <w:t xml:space="preserve">As part of due diligence, </w:t>
                            </w:r>
                            <w:hyperlink r:id="rId33" w:history="1">
                              <w:r w:rsidRPr="003927DF">
                                <w:rPr>
                                  <w:rStyle w:val="Hyperlink"/>
                                </w:rPr>
                                <w:t>Keeping Children Safe in Education</w:t>
                              </w:r>
                            </w:hyperlink>
                            <w:r>
                              <w:t xml:space="preserve"> (KCS</w:t>
                            </w:r>
                            <w:r w:rsidR="0073074B">
                              <w:t>i</w:t>
                            </w:r>
                            <w:r>
                              <w:t>E) states that schools should consider carrying out an online search on shortlisted candidates to identify any incidents or issues that have happened and are publicly available online which should be explored with the applicant at interview.</w:t>
                            </w:r>
                          </w:p>
                          <w:p w14:paraId="764EE422" w14:textId="45357961" w:rsidR="006B4057" w:rsidRDefault="006B4057" w:rsidP="006B4057">
                            <w:pPr>
                              <w:pStyle w:val="Bodytext1"/>
                            </w:pPr>
                            <w:r>
                              <w:t>Shortlisted candidates should be informed where online searches are carried out. KCS</w:t>
                            </w:r>
                            <w:r w:rsidR="0073074B">
                              <w:t>i</w:t>
                            </w:r>
                            <w:r>
                              <w:t>E also states that shortlisted candidates should complete a self-declaration form to share relevant information that may need to be discussed and considered at interview.</w:t>
                            </w:r>
                          </w:p>
                          <w:p w14:paraId="4B92E104" w14:textId="77777777" w:rsidR="006B4057" w:rsidRDefault="006B4057" w:rsidP="006B4057">
                            <w:pPr>
                              <w:pStyle w:val="Bodytext1"/>
                            </w:pPr>
                            <w:r>
                              <w:t>It is advisable to source references for all (including internal) shortlisted candidates at this point as well. Any concerns can be explored further with the referee and taken up with the candidate at interview.</w:t>
                            </w:r>
                          </w:p>
                          <w:p w14:paraId="5CCF293F" w14:textId="77777777" w:rsidR="006B4057" w:rsidRPr="00D3402F" w:rsidRDefault="006B4057" w:rsidP="006B4057">
                            <w:r>
                              <w:rPr>
                                <w:rFonts w:ascii="Lexend Deca Light" w:hAnsi="Lexend Deca Light"/>
                                <w:color w:val="000000" w:themeColor="text1"/>
                                <w:lang w:val="en-US"/>
                              </w:rPr>
                              <w:t>Information may also come to light through these checks that warrant discounting candidates from the recruitment process at this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2F50A" id="Rectangle: Rounded Corners 1356037021" o:spid="_x0000_s1032" style="position:absolute;margin-left:0;margin-top:26.2pt;width:746.65pt;height:181.05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" fillcolor="#fbfbfb" strokecolor="#7030a0" strokeweight=".5pt">
                <v:stroke joinstyle="miter"/>
                <v:textbox>
                  <w:txbxContent>
                    <w:p w14:paraId="2C769021" w14:textId="77777777" w:rsidR="006B4057" w:rsidRDefault="006B4057" w:rsidP="006B4057">
                      <w:pPr>
                        <w:pStyle w:val="Heading3"/>
                      </w:pPr>
                      <w:r>
                        <w:t>Safer recruitment: searches and references</w:t>
                      </w:r>
                    </w:p>
                    <w:p w14:paraId="5B841CBA" w14:textId="38DCCF72" w:rsidR="006B4057" w:rsidRDefault="006B4057" w:rsidP="006B4057">
                      <w:pPr>
                        <w:pStyle w:val="Bodytext1"/>
                      </w:pPr>
                      <w:r>
                        <w:t xml:space="preserve">As part of due diligence, </w:t>
                      </w:r>
                      <w:hyperlink r:id="rId34" w:history="1">
                        <w:r w:rsidRPr="003927DF">
                          <w:rPr>
                            <w:rStyle w:val="Hyperlink"/>
                          </w:rPr>
                          <w:t>Keeping Children Safe in Education</w:t>
                        </w:r>
                      </w:hyperlink>
                      <w:r>
                        <w:t xml:space="preserve"> (KCS</w:t>
                      </w:r>
                      <w:r w:rsidR="0073074B">
                        <w:t>i</w:t>
                      </w:r>
                      <w:r>
                        <w:t>E) states that schools should consider carrying out an online search on shortlisted candidates to identify any incidents or issues that have happened and are publicly available online which should be explored with the applicant at interview.</w:t>
                      </w:r>
                    </w:p>
                    <w:p w14:paraId="764EE422" w14:textId="45357961" w:rsidR="006B4057" w:rsidRDefault="006B4057" w:rsidP="006B4057">
                      <w:pPr>
                        <w:pStyle w:val="Bodytext1"/>
                      </w:pPr>
                      <w:r>
                        <w:t>Shortlisted candidates should be informed where online searches are carried out. KCS</w:t>
                      </w:r>
                      <w:r w:rsidR="0073074B">
                        <w:t>i</w:t>
                      </w:r>
                      <w:r>
                        <w:t>E also states that shortlisted candidates should complete a self-declaration form to share relevant information that may need to be discussed and considered at interview.</w:t>
                      </w:r>
                    </w:p>
                    <w:p w14:paraId="4B92E104" w14:textId="77777777" w:rsidR="006B4057" w:rsidRDefault="006B4057" w:rsidP="006B4057">
                      <w:pPr>
                        <w:pStyle w:val="Bodytext1"/>
                      </w:pPr>
                      <w:r>
                        <w:t>It is advisable to source references for all (including internal) shortlisted candidates at this point as well. Any concerns can be explored further with the referee and taken up with the candidate at interview.</w:t>
                      </w:r>
                    </w:p>
                    <w:p w14:paraId="5CCF293F" w14:textId="77777777" w:rsidR="006B4057" w:rsidRPr="00D3402F" w:rsidRDefault="006B4057" w:rsidP="006B4057">
                      <w:r>
                        <w:rPr>
                          <w:rFonts w:ascii="Lexend Deca Light" w:hAnsi="Lexend Deca Light"/>
                          <w:color w:val="000000" w:themeColor="text1"/>
                          <w:lang w:val="en-US"/>
                        </w:rPr>
                        <w:t>Information may also come to light through these checks that warrant discounting candidates from the recruitment process at this stage.</w:t>
                      </w:r>
                    </w:p>
                  </w:txbxContent>
                </v:textbox>
                <w10:wrap type="topAndBottom"/>
              </v:roundrect>
            </w:pict>
          </mc:Fallback>
        </mc:AlternateContent>
      </w:r>
      <w:r w:rsidR="000B0E66">
        <w:rPr>
          <w:lang w:val="en-US"/>
        </w:rPr>
        <w:br w:type="page"/>
      </w:r>
    </w:p>
    <w:p w14:paraId="6878E39F" w14:textId="05781E21" w:rsidR="004826A4" w:rsidRDefault="00E26154" w:rsidP="00E26154">
      <w:pPr>
        <w:pStyle w:val="Heading2"/>
      </w:pPr>
      <w:bookmarkStart w:id="8" w:name="_4._Selection"/>
      <w:bookmarkEnd w:id="8"/>
      <w:r>
        <w:lastRenderedPageBreak/>
        <w:t xml:space="preserve">4. Selection </w:t>
      </w:r>
    </w:p>
    <w:p w14:paraId="67B05EF8" w14:textId="206377BD" w:rsidR="006A6CA0" w:rsidRDefault="006D04DF" w:rsidP="006A6CA0">
      <w:pPr>
        <w:pStyle w:val="Bodytext1"/>
      </w:pPr>
      <w:r>
        <w:t>F</w:t>
      </w:r>
      <w:r w:rsidR="006A6CA0">
        <w:t>inalise the selection day(s) and programme of activities that will be held</w:t>
      </w:r>
      <w:r w:rsidR="00AF71DB">
        <w:t xml:space="preserve"> for shortlisted candidates</w:t>
      </w:r>
      <w:r w:rsidR="002339A5">
        <w:t xml:space="preserve">, making </w:t>
      </w:r>
      <w:r w:rsidR="009C7E56">
        <w:t xml:space="preserve">clear </w:t>
      </w:r>
      <w:r w:rsidR="00D61EA5">
        <w:t>what</w:t>
      </w:r>
      <w:r w:rsidR="009C7E56">
        <w:t xml:space="preserve"> </w:t>
      </w:r>
      <w:r w:rsidR="002339A5">
        <w:t>the</w:t>
      </w:r>
      <w:r w:rsidR="00537892">
        <w:t>y</w:t>
      </w:r>
      <w:r w:rsidR="002339A5">
        <w:t xml:space="preserve"> will be tested </w:t>
      </w:r>
      <w:r w:rsidR="003F3B1C">
        <w:t>o</w:t>
      </w:r>
      <w:r w:rsidR="002339A5">
        <w:t>n</w:t>
      </w:r>
      <w:r w:rsidR="009C7E56">
        <w:t xml:space="preserve">. </w:t>
      </w:r>
      <w:r w:rsidR="00996B28">
        <w:t>A</w:t>
      </w:r>
      <w:r w:rsidR="00DC56E6">
        <w:t xml:space="preserve">lso </w:t>
      </w:r>
      <w:r w:rsidR="00545C7D">
        <w:t>inform</w:t>
      </w:r>
      <w:r w:rsidR="00996B28">
        <w:t xml:space="preserve"> candidates</w:t>
      </w:r>
      <w:r w:rsidR="00545C7D">
        <w:t xml:space="preserve"> of any activities</w:t>
      </w:r>
      <w:r w:rsidR="0001391E">
        <w:t>,</w:t>
      </w:r>
      <w:r w:rsidR="00545C7D">
        <w:t xml:space="preserve"> </w:t>
      </w:r>
      <w:r w:rsidR="009D7B13">
        <w:t>such as presentations</w:t>
      </w:r>
      <w:r w:rsidR="0001391E">
        <w:t>,</w:t>
      </w:r>
      <w:r w:rsidR="009D7B13">
        <w:t xml:space="preserve"> </w:t>
      </w:r>
      <w:r w:rsidR="003C1AF6">
        <w:t>that</w:t>
      </w:r>
      <w:r w:rsidR="00545C7D">
        <w:t xml:space="preserve"> they need to prepare for</w:t>
      </w:r>
      <w:r w:rsidR="0052318F" w:rsidRPr="0052318F">
        <w:t xml:space="preserve"> </w:t>
      </w:r>
      <w:r w:rsidR="0052318F">
        <w:t>in advance</w:t>
      </w:r>
      <w:r w:rsidR="00545C7D">
        <w:t>.</w:t>
      </w:r>
    </w:p>
    <w:p w14:paraId="5FB78EE9" w14:textId="720E9365" w:rsidR="00E52AC0" w:rsidRDefault="00E52AC0" w:rsidP="006A6CA0">
      <w:pPr>
        <w:pStyle w:val="Bodytext1"/>
      </w:pPr>
      <w:r>
        <w:t>For candidates appl</w:t>
      </w:r>
      <w:r w:rsidR="003C1AF6">
        <w:t>ying</w:t>
      </w:r>
      <w:r>
        <w:t xml:space="preserve"> on a job-sharing basis,</w:t>
      </w:r>
      <w:r w:rsidR="004730DF">
        <w:t xml:space="preserve"> </w:t>
      </w:r>
      <w:r w:rsidR="00EB2DA2">
        <w:t>set out</w:t>
      </w:r>
      <w:r w:rsidR="004730DF">
        <w:t xml:space="preserve"> which activities </w:t>
      </w:r>
      <w:r w:rsidR="00255D95">
        <w:t>will</w:t>
      </w:r>
      <w:r w:rsidR="004730DF">
        <w:t xml:space="preserve"> be undertaken</w:t>
      </w:r>
      <w:r w:rsidR="00255D95">
        <w:t xml:space="preserve"> individually or</w:t>
      </w:r>
      <w:r w:rsidR="004730DF">
        <w:t xml:space="preserve"> jointly</w:t>
      </w:r>
      <w:r w:rsidR="0001759D">
        <w:t xml:space="preserve">. The </w:t>
      </w:r>
      <w:r w:rsidR="00E65621">
        <w:t>trust</w:t>
      </w:r>
      <w:r w:rsidR="0001759D">
        <w:t xml:space="preserve"> may have a job-share policy which panels can refer to for further guidance</w:t>
      </w:r>
      <w:r w:rsidR="006906B0">
        <w:t xml:space="preserve"> on </w:t>
      </w:r>
      <w:r w:rsidR="0001759D">
        <w:t>how to manage the process.</w:t>
      </w:r>
    </w:p>
    <w:p w14:paraId="3DF22651" w14:textId="7DB36583" w:rsidR="003A7124" w:rsidRDefault="003A7124" w:rsidP="00306B83">
      <w:pPr>
        <w:pStyle w:val="Bodytext1"/>
      </w:pPr>
      <w:r>
        <w:t>Take care to ensure that all candidates are treated fairly and that both internal and external applicants are offered the same opportunities.</w:t>
      </w:r>
    </w:p>
    <w:p w14:paraId="1F6E6B22" w14:textId="3BEA8C1C" w:rsidR="000E2CB6" w:rsidRDefault="00E26154" w:rsidP="00142323">
      <w:pPr>
        <w:pStyle w:val="Heading3"/>
        <w:spacing w:before="240"/>
      </w:pPr>
      <w:r>
        <w:t xml:space="preserve">Interview </w:t>
      </w:r>
      <w:r w:rsidR="00F7579C">
        <w:t>the candidates</w:t>
      </w:r>
    </w:p>
    <w:p w14:paraId="307BAB32" w14:textId="744921B5" w:rsidR="00035B47" w:rsidRDefault="00B24135" w:rsidP="000E2CB6">
      <w:pPr>
        <w:pStyle w:val="Bodytext1"/>
      </w:pPr>
      <w:r>
        <w:t>A</w:t>
      </w:r>
      <w:r w:rsidR="005F2E8C">
        <w:t xml:space="preserve">gree </w:t>
      </w:r>
      <w:r w:rsidR="00E23123">
        <w:t>to core</w:t>
      </w:r>
      <w:r w:rsidR="00035B47">
        <w:t xml:space="preserve"> questions </w:t>
      </w:r>
      <w:r w:rsidR="005F2E8C">
        <w:t>that all candidates will be asked</w:t>
      </w:r>
      <w:r w:rsidR="008627E6">
        <w:t>,</w:t>
      </w:r>
      <w:r w:rsidR="005F2E8C">
        <w:t xml:space="preserve"> </w:t>
      </w:r>
      <w:r w:rsidR="005D6842">
        <w:t>as well as the desired responses and evidence for each answer.</w:t>
      </w:r>
      <w:r w:rsidR="00035B47">
        <w:t xml:space="preserve"> Additional questions can be asked </w:t>
      </w:r>
      <w:r w:rsidR="00DD3F4B">
        <w:t xml:space="preserve">if </w:t>
      </w:r>
      <w:r w:rsidR="00D84A5F">
        <w:t>needed</w:t>
      </w:r>
      <w:r w:rsidR="00DD3F4B">
        <w:t xml:space="preserve"> to </w:t>
      </w:r>
      <w:r w:rsidR="00035B47">
        <w:t xml:space="preserve">expand upon </w:t>
      </w:r>
      <w:r w:rsidR="008627E6">
        <w:t>any</w:t>
      </w:r>
      <w:r w:rsidR="00035B47">
        <w:t xml:space="preserve"> information </w:t>
      </w:r>
      <w:r w:rsidR="007B4371">
        <w:t>from</w:t>
      </w:r>
      <w:r w:rsidR="00035B47">
        <w:t xml:space="preserve"> the application </w:t>
      </w:r>
      <w:r w:rsidR="00E1158C">
        <w:t xml:space="preserve">form </w:t>
      </w:r>
      <w:r w:rsidR="00035B47">
        <w:t>or to explore a candidate’s response in greater depth.</w:t>
      </w:r>
    </w:p>
    <w:p w14:paraId="65F69FC8" w14:textId="2618FA29" w:rsidR="00035B47" w:rsidRDefault="00035B47" w:rsidP="000E2CB6">
      <w:pPr>
        <w:pStyle w:val="Bodytext1"/>
      </w:pPr>
      <w:r>
        <w:t xml:space="preserve">Questions should be designed to test whether the candidates meet the </w:t>
      </w:r>
      <w:r w:rsidR="005B19C9">
        <w:t>criteria</w:t>
      </w:r>
      <w:r>
        <w:t xml:space="preserve"> set out in the person specification</w:t>
      </w:r>
      <w:r w:rsidR="00D917F5">
        <w:t xml:space="preserve">. </w:t>
      </w:r>
      <w:r w:rsidR="000F64B5">
        <w:t>They</w:t>
      </w:r>
      <w:r w:rsidR="00D917F5">
        <w:t xml:space="preserve"> </w:t>
      </w:r>
      <w:r>
        <w:t xml:space="preserve">could cover knowledge of the role, </w:t>
      </w:r>
      <w:r w:rsidR="00833739">
        <w:t>safeguarding</w:t>
      </w:r>
      <w:r>
        <w:t>, communications, finan</w:t>
      </w:r>
      <w:r w:rsidR="0000267A">
        <w:t xml:space="preserve">ce, </w:t>
      </w:r>
      <w:r>
        <w:t>people management</w:t>
      </w:r>
      <w:r w:rsidR="00093EBF">
        <w:t>,</w:t>
      </w:r>
      <w:r>
        <w:t xml:space="preserve"> </w:t>
      </w:r>
      <w:r w:rsidR="00833739">
        <w:t>leadership</w:t>
      </w:r>
      <w:r w:rsidR="00612799">
        <w:t>, etc</w:t>
      </w:r>
      <w:r>
        <w:t>.</w:t>
      </w:r>
    </w:p>
    <w:p w14:paraId="0E0D7782" w14:textId="1D61E96D" w:rsidR="004E1B26" w:rsidRDefault="00035B47" w:rsidP="000E2CB6">
      <w:pPr>
        <w:pStyle w:val="Bodytext1"/>
      </w:pPr>
      <w:r>
        <w:t xml:space="preserve">The types of questions that might be used </w:t>
      </w:r>
      <w:r w:rsidR="004E1B26">
        <w:t>will increase the chances of getting the information needed from candidates</w:t>
      </w:r>
      <w:r w:rsidR="00093EBF">
        <w:t xml:space="preserve"> – t</w:t>
      </w:r>
      <w:r w:rsidR="004E1B26">
        <w:t xml:space="preserve">hese </w:t>
      </w:r>
      <w:r w:rsidR="00E60C7D">
        <w:t>include</w:t>
      </w:r>
      <w:r w:rsidR="004E1B26">
        <w:t>:</w:t>
      </w:r>
    </w:p>
    <w:p w14:paraId="6B28C195" w14:textId="03B6C284" w:rsidR="004E1B26" w:rsidRDefault="004E1B26" w:rsidP="00142323">
      <w:pPr>
        <w:pStyle w:val="Bodytextbullets"/>
        <w:spacing w:after="160"/>
        <w:ind w:left="714" w:hanging="357"/>
      </w:pPr>
      <w:r w:rsidRPr="00FF749A">
        <w:rPr>
          <w:rFonts w:ascii="Lexend Deca SemiBold" w:hAnsi="Lexend Deca SemiBold"/>
        </w:rPr>
        <w:t>Open</w:t>
      </w:r>
      <w:r>
        <w:t>: Tell me about a time when you…</w:t>
      </w:r>
    </w:p>
    <w:p w14:paraId="28E8E821" w14:textId="1613DC66" w:rsidR="007D7B83" w:rsidRDefault="007D7B83" w:rsidP="00142323">
      <w:pPr>
        <w:pStyle w:val="Bodytext1"/>
        <w:numPr>
          <w:ilvl w:val="0"/>
          <w:numId w:val="7"/>
        </w:numPr>
        <w:spacing w:after="160"/>
        <w:ind w:left="714" w:hanging="357"/>
      </w:pPr>
      <w:r w:rsidRPr="00FF749A">
        <w:rPr>
          <w:rFonts w:ascii="Lexend Deca SemiBold" w:eastAsiaTheme="minorEastAsia" w:hAnsi="Lexend Deca SemiBold"/>
          <w:color w:val="auto"/>
        </w:rPr>
        <w:t>Extending</w:t>
      </w:r>
      <w:r>
        <w:t>: Tell me more about how…</w:t>
      </w:r>
    </w:p>
    <w:p w14:paraId="249496EE" w14:textId="6DFB0199" w:rsidR="004E1B26" w:rsidRDefault="004E1B26" w:rsidP="00142323">
      <w:pPr>
        <w:pStyle w:val="Bodytextbullets"/>
        <w:spacing w:after="160"/>
        <w:ind w:left="714" w:hanging="357"/>
      </w:pPr>
      <w:r w:rsidRPr="00F85E0F">
        <w:rPr>
          <w:rFonts w:ascii="Lexend Deca SemiBold" w:eastAsiaTheme="minorEastAsia" w:hAnsi="Lexend Deca SemiBold"/>
          <w:color w:val="auto"/>
        </w:rPr>
        <w:t>Clarifying</w:t>
      </w:r>
      <w:r>
        <w:t xml:space="preserve">: Can you just explain… </w:t>
      </w:r>
    </w:p>
    <w:p w14:paraId="6A7E3CE3" w14:textId="5AD8B62C" w:rsidR="00F514B3" w:rsidRDefault="004E1B26" w:rsidP="00142323">
      <w:pPr>
        <w:pStyle w:val="Bodytext1"/>
        <w:numPr>
          <w:ilvl w:val="0"/>
          <w:numId w:val="7"/>
        </w:numPr>
        <w:spacing w:after="160"/>
        <w:ind w:left="714" w:hanging="357"/>
      </w:pPr>
      <w:r w:rsidRPr="00F85E0F">
        <w:rPr>
          <w:rFonts w:ascii="Lexend Deca SemiBold" w:eastAsiaTheme="minorEastAsia" w:hAnsi="Lexend Deca SemiBold"/>
          <w:color w:val="auto"/>
        </w:rPr>
        <w:t>Hypothetical</w:t>
      </w:r>
      <w:r>
        <w:t>: What would you do if…</w:t>
      </w:r>
    </w:p>
    <w:p w14:paraId="05CC695F" w14:textId="367FBD47" w:rsidR="00F514B3" w:rsidRDefault="00F514B3" w:rsidP="00F514B3">
      <w:pPr>
        <w:pStyle w:val="Bodytext1"/>
      </w:pPr>
      <w:r>
        <w:t>A numerical scoring system should be decided in advance and each panel member should independently score each candidate on each question, with notes to explain why.</w:t>
      </w:r>
    </w:p>
    <w:p w14:paraId="0B84E2F8" w14:textId="77777777" w:rsidR="00F85E0F" w:rsidRDefault="00F85E0F" w:rsidP="00F514B3">
      <w:pPr>
        <w:pStyle w:val="Bodytext1"/>
      </w:pPr>
    </w:p>
    <w:p w14:paraId="306E68CA" w14:textId="77777777" w:rsidR="00F85E0F" w:rsidRDefault="00F85E0F" w:rsidP="003841BF">
      <w:pPr>
        <w:pStyle w:val="Bodytext1"/>
      </w:pPr>
    </w:p>
    <w:p w14:paraId="3BB635C8" w14:textId="20E71AB4" w:rsidR="000E2CB6" w:rsidRDefault="00142323" w:rsidP="002974A4">
      <w:pPr>
        <w:pStyle w:val="Heading3"/>
      </w:pPr>
      <w:r>
        <w:rPr>
          <w:noProof/>
          <w14:ligatures w14:val="standardContextual"/>
        </w:rPr>
        <w:lastRenderedPageBreak/>
        <mc:AlternateContent>
          <mc:Choice Requires="wps">
            <w:drawing>
              <wp:anchor distT="0" distB="0" distL="114300" distR="114300" simplePos="0" relativeHeight="251666440" behindDoc="1" locked="0" layoutInCell="1" allowOverlap="1" wp14:anchorId="46AB833A" wp14:editId="57D0E0D8">
                <wp:simplePos x="0" y="0"/>
                <wp:positionH relativeFrom="column">
                  <wp:posOffset>4412615</wp:posOffset>
                </wp:positionH>
                <wp:positionV relativeFrom="paragraph">
                  <wp:posOffset>33655</wp:posOffset>
                </wp:positionV>
                <wp:extent cx="4816475" cy="5203190"/>
                <wp:effectExtent l="0" t="0" r="22225" b="16510"/>
                <wp:wrapSquare wrapText="bothSides"/>
                <wp:docPr id="504270224" name="Rectangle: Rounded Corners 504270224"/>
                <wp:cNvGraphicFramePr/>
                <a:graphic xmlns:a="http://schemas.openxmlformats.org/drawingml/2006/main">
                  <a:graphicData uri="http://schemas.microsoft.com/office/word/2010/wordprocessingShape">
                    <wps:wsp>
                      <wps:cNvSpPr/>
                      <wps:spPr>
                        <a:xfrm>
                          <a:off x="0" y="0"/>
                          <a:ext cx="4816475" cy="5203190"/>
                        </a:xfrm>
                        <a:prstGeom prst="roundRect">
                          <a:avLst>
                            <a:gd name="adj" fmla="val 5967"/>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02F1DF0" w14:textId="77777777" w:rsidR="00663EB4" w:rsidRDefault="00663EB4" w:rsidP="00663EB4">
                            <w:pPr>
                              <w:pStyle w:val="Heading3"/>
                              <w:rPr>
                                <w:lang w:val="en-US"/>
                              </w:rPr>
                            </w:pPr>
                            <w:r>
                              <w:rPr>
                                <w:lang w:val="en-US"/>
                              </w:rPr>
                              <w:t xml:space="preserve">Example questions </w:t>
                            </w:r>
                          </w:p>
                          <w:p w14:paraId="42843E78" w14:textId="501E8E11" w:rsidR="00663EB4" w:rsidRPr="00A21B26" w:rsidRDefault="00D176BA" w:rsidP="0046604C">
                            <w:pPr>
                              <w:pStyle w:val="Bodytext1"/>
                              <w:numPr>
                                <w:ilvl w:val="0"/>
                                <w:numId w:val="1"/>
                              </w:numPr>
                              <w:spacing w:line="264" w:lineRule="auto"/>
                              <w:ind w:left="357" w:hanging="357"/>
                            </w:pPr>
                            <w:r w:rsidRPr="00292975">
                              <w:t xml:space="preserve">How would you go about assessing </w:t>
                            </w:r>
                            <w:r w:rsidR="006529BC" w:rsidRPr="00292975">
                              <w:t xml:space="preserve">and </w:t>
                            </w:r>
                            <w:r w:rsidR="00292975" w:rsidRPr="00292975">
                              <w:t xml:space="preserve">ensuring sufficient </w:t>
                            </w:r>
                            <w:r w:rsidRPr="00292975">
                              <w:t>leadership capacity in the trust?</w:t>
                            </w:r>
                          </w:p>
                          <w:p w14:paraId="6AEF6A75" w14:textId="167E61BE" w:rsidR="00A21B26" w:rsidRDefault="00BD5C41" w:rsidP="0046604C">
                            <w:pPr>
                              <w:pStyle w:val="Bodytext1"/>
                              <w:numPr>
                                <w:ilvl w:val="0"/>
                                <w:numId w:val="1"/>
                              </w:numPr>
                              <w:spacing w:line="264" w:lineRule="auto"/>
                              <w:ind w:left="357" w:hanging="357"/>
                            </w:pPr>
                            <w:r>
                              <w:t>What is</w:t>
                            </w:r>
                            <w:r w:rsidR="00A21B26">
                              <w:t xml:space="preserve"> your approach to </w:t>
                            </w:r>
                            <w:r w:rsidR="00A902F7">
                              <w:t xml:space="preserve">building </w:t>
                            </w:r>
                            <w:r w:rsidR="0042430E">
                              <w:t xml:space="preserve">a </w:t>
                            </w:r>
                            <w:r w:rsidR="00EC302D">
                              <w:t xml:space="preserve">healthy workplace </w:t>
                            </w:r>
                            <w:r w:rsidR="0042430E">
                              <w:t>culture</w:t>
                            </w:r>
                            <w:r>
                              <w:t>?</w:t>
                            </w:r>
                          </w:p>
                          <w:p w14:paraId="665D4E18" w14:textId="77777777" w:rsidR="00663EB4" w:rsidRDefault="00663EB4" w:rsidP="0046604C">
                            <w:pPr>
                              <w:pStyle w:val="Bodytext1"/>
                              <w:numPr>
                                <w:ilvl w:val="0"/>
                                <w:numId w:val="1"/>
                              </w:numPr>
                              <w:spacing w:line="264" w:lineRule="auto"/>
                              <w:ind w:left="357" w:hanging="357"/>
                            </w:pPr>
                            <w:r w:rsidRPr="001C2F7C">
                              <w:t>Can you give an example of where your leadership has been effective?</w:t>
                            </w:r>
                          </w:p>
                          <w:p w14:paraId="3569F206" w14:textId="3B8C18E7" w:rsidR="00EA6958" w:rsidRPr="001C2F7C" w:rsidRDefault="00B860E3" w:rsidP="0046604C">
                            <w:pPr>
                              <w:pStyle w:val="Bodytext1"/>
                              <w:numPr>
                                <w:ilvl w:val="0"/>
                                <w:numId w:val="1"/>
                              </w:numPr>
                              <w:spacing w:line="264" w:lineRule="auto"/>
                              <w:ind w:left="357" w:hanging="357"/>
                            </w:pPr>
                            <w:r>
                              <w:t>Provide an example of</w:t>
                            </w:r>
                            <w:r w:rsidR="00B034E5">
                              <w:t xml:space="preserve"> </w:t>
                            </w:r>
                            <w:r w:rsidR="00990F6D">
                              <w:t xml:space="preserve">when </w:t>
                            </w:r>
                            <w:r w:rsidR="00EA6958">
                              <w:t xml:space="preserve">you </w:t>
                            </w:r>
                            <w:r w:rsidR="00990F6D">
                              <w:t xml:space="preserve">have </w:t>
                            </w:r>
                            <w:r w:rsidR="00804AED">
                              <w:t>developed</w:t>
                            </w:r>
                            <w:r w:rsidR="00990F6D">
                              <w:t xml:space="preserve"> </w:t>
                            </w:r>
                            <w:r w:rsidR="00B219DB">
                              <w:t xml:space="preserve">constructive relationships with </w:t>
                            </w:r>
                            <w:r w:rsidR="00990F6D">
                              <w:t xml:space="preserve">external </w:t>
                            </w:r>
                            <w:r w:rsidR="00D010E6">
                              <w:t>stakeholders.</w:t>
                            </w:r>
                          </w:p>
                          <w:p w14:paraId="593575B3" w14:textId="79ECD9DA" w:rsidR="00663EB4" w:rsidRDefault="00663EB4" w:rsidP="0046604C">
                            <w:pPr>
                              <w:pStyle w:val="Bodytext1"/>
                              <w:numPr>
                                <w:ilvl w:val="0"/>
                                <w:numId w:val="1"/>
                              </w:numPr>
                              <w:spacing w:line="264" w:lineRule="auto"/>
                              <w:ind w:left="357" w:hanging="357"/>
                            </w:pPr>
                            <w:r>
                              <w:t xml:space="preserve">Tell me about </w:t>
                            </w:r>
                            <w:r w:rsidR="00487100">
                              <w:t xml:space="preserve">a time you led an organisation through a </w:t>
                            </w:r>
                            <w:r w:rsidR="00867415">
                              <w:t xml:space="preserve">period of </w:t>
                            </w:r>
                            <w:r w:rsidR="00720667">
                              <w:t>significant</w:t>
                            </w:r>
                            <w:r w:rsidR="00487100">
                              <w:t xml:space="preserve"> change</w:t>
                            </w:r>
                            <w:r>
                              <w:t>?</w:t>
                            </w:r>
                          </w:p>
                          <w:p w14:paraId="72F141F2" w14:textId="6E7FBA82" w:rsidR="00663EB4" w:rsidRDefault="0033407F" w:rsidP="0046604C">
                            <w:pPr>
                              <w:pStyle w:val="Bodytext1"/>
                              <w:numPr>
                                <w:ilvl w:val="0"/>
                                <w:numId w:val="1"/>
                              </w:numPr>
                              <w:spacing w:line="264" w:lineRule="auto"/>
                              <w:ind w:left="357" w:hanging="357"/>
                            </w:pPr>
                            <w:r>
                              <w:t xml:space="preserve">How will you ensure organisation wide buy-in to </w:t>
                            </w:r>
                            <w:r w:rsidR="009D4C0A">
                              <w:t>the trust’s values?</w:t>
                            </w:r>
                          </w:p>
                          <w:p w14:paraId="2C7BCCAA" w14:textId="08A43C6C" w:rsidR="00663EB4" w:rsidRDefault="00663EB4" w:rsidP="0046604C">
                            <w:pPr>
                              <w:pStyle w:val="Bodytext1"/>
                              <w:numPr>
                                <w:ilvl w:val="0"/>
                                <w:numId w:val="1"/>
                              </w:numPr>
                              <w:spacing w:line="264" w:lineRule="auto"/>
                              <w:ind w:left="357" w:hanging="357"/>
                            </w:pPr>
                            <w:r>
                              <w:t>How would you</w:t>
                            </w:r>
                            <w:r w:rsidR="00A44227">
                              <w:t xml:space="preserve"> set and</w:t>
                            </w:r>
                            <w:r>
                              <w:t xml:space="preserve"> monitor </w:t>
                            </w:r>
                            <w:r w:rsidR="0050168B">
                              <w:t xml:space="preserve">educational </w:t>
                            </w:r>
                            <w:r>
                              <w:t>standards throughout the trust?</w:t>
                            </w:r>
                          </w:p>
                          <w:p w14:paraId="21EBEC36" w14:textId="519F0096" w:rsidR="004D4639" w:rsidRDefault="00FD235C" w:rsidP="0046604C">
                            <w:pPr>
                              <w:pStyle w:val="Bodytext1"/>
                              <w:numPr>
                                <w:ilvl w:val="0"/>
                                <w:numId w:val="1"/>
                              </w:numPr>
                              <w:spacing w:line="264" w:lineRule="auto"/>
                              <w:ind w:left="357" w:hanging="357"/>
                            </w:pPr>
                            <w:r>
                              <w:t xml:space="preserve">How would you ensure </w:t>
                            </w:r>
                            <w:r w:rsidR="007478B5">
                              <w:t>financial sustainability and compliance</w:t>
                            </w:r>
                            <w:r w:rsidR="00F76002">
                              <w:t>?</w:t>
                            </w:r>
                          </w:p>
                          <w:p w14:paraId="24675107" w14:textId="76BF97A4" w:rsidR="00663EB4" w:rsidRDefault="00663EB4" w:rsidP="0046604C">
                            <w:pPr>
                              <w:pStyle w:val="Bodytext1"/>
                              <w:numPr>
                                <w:ilvl w:val="0"/>
                                <w:numId w:val="1"/>
                              </w:numPr>
                              <w:spacing w:line="264" w:lineRule="auto"/>
                              <w:ind w:left="357" w:hanging="357"/>
                            </w:pPr>
                            <w:r>
                              <w:t>What do you think the senior leadership team and wider staff are looking for from a leader?</w:t>
                            </w:r>
                          </w:p>
                          <w:p w14:paraId="485D5D9D" w14:textId="77777777" w:rsidR="00663EB4" w:rsidRDefault="00663EB4" w:rsidP="0046604C">
                            <w:pPr>
                              <w:pStyle w:val="Bodytext1"/>
                              <w:numPr>
                                <w:ilvl w:val="0"/>
                                <w:numId w:val="1"/>
                              </w:numPr>
                              <w:spacing w:line="264" w:lineRule="auto"/>
                              <w:ind w:left="357" w:hanging="357"/>
                            </w:pPr>
                            <w:r>
                              <w:t xml:space="preserve">What do you see as the key challenges in this role? </w:t>
                            </w:r>
                          </w:p>
                          <w:p w14:paraId="77D9217D" w14:textId="3153FF18" w:rsidR="00663EB4" w:rsidRDefault="00663EB4" w:rsidP="0046604C">
                            <w:pPr>
                              <w:pStyle w:val="Bodytext1"/>
                              <w:numPr>
                                <w:ilvl w:val="0"/>
                                <w:numId w:val="1"/>
                              </w:numPr>
                              <w:spacing w:line="264" w:lineRule="auto"/>
                              <w:ind w:left="357" w:hanging="357"/>
                            </w:pPr>
                            <w:r>
                              <w:t>Describe the ideal relationship between the CEO and the trust board. What would you do if a trustee came up with an idea that you disagreed with?</w:t>
                            </w:r>
                          </w:p>
                          <w:p w14:paraId="09F17D8C" w14:textId="77777777" w:rsidR="00DF2F93" w:rsidRPr="001B1A82" w:rsidRDefault="00DF2F93" w:rsidP="00DF2F93">
                            <w:pPr>
                              <w:pStyle w:val="Bodytext1"/>
                              <w:spacing w:line="264"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B833A" id="Rectangle: Rounded Corners 504270224" o:spid="_x0000_s1033" style="position:absolute;margin-left:347.45pt;margin-top:2.65pt;width:379.25pt;height:409.7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" fillcolor="#fbfbfb" strokecolor="#7030a0" strokeweight=".5pt">
                <v:stroke joinstyle="miter"/>
                <v:textbox>
                  <w:txbxContent>
                    <w:p w14:paraId="102F1DF0" w14:textId="77777777" w:rsidR="00663EB4" w:rsidRDefault="00663EB4" w:rsidP="00663EB4">
                      <w:pPr>
                        <w:pStyle w:val="Heading3"/>
                        <w:rPr>
                          <w:lang w:val="en-US"/>
                        </w:rPr>
                      </w:pPr>
                      <w:r>
                        <w:rPr>
                          <w:lang w:val="en-US"/>
                        </w:rPr>
                        <w:t xml:space="preserve">Example questions </w:t>
                      </w:r>
                    </w:p>
                    <w:p w14:paraId="42843E78" w14:textId="501E8E11" w:rsidR="00663EB4" w:rsidRPr="00A21B26" w:rsidRDefault="00D176BA" w:rsidP="0046604C">
                      <w:pPr>
                        <w:pStyle w:val="Bodytext1"/>
                        <w:numPr>
                          <w:ilvl w:val="0"/>
                          <w:numId w:val="1"/>
                        </w:numPr>
                        <w:spacing w:line="264" w:lineRule="auto"/>
                        <w:ind w:left="357" w:hanging="357"/>
                      </w:pPr>
                      <w:r w:rsidRPr="00292975">
                        <w:t xml:space="preserve">How would you go about assessing </w:t>
                      </w:r>
                      <w:r w:rsidR="006529BC" w:rsidRPr="00292975">
                        <w:t xml:space="preserve">and </w:t>
                      </w:r>
                      <w:r w:rsidR="00292975" w:rsidRPr="00292975">
                        <w:t xml:space="preserve">ensuring sufficient </w:t>
                      </w:r>
                      <w:r w:rsidRPr="00292975">
                        <w:t>leadership capacity in the trust?</w:t>
                      </w:r>
                    </w:p>
                    <w:p w14:paraId="6AEF6A75" w14:textId="167E61BE" w:rsidR="00A21B26" w:rsidRDefault="00BD5C41" w:rsidP="0046604C">
                      <w:pPr>
                        <w:pStyle w:val="Bodytext1"/>
                        <w:numPr>
                          <w:ilvl w:val="0"/>
                          <w:numId w:val="1"/>
                        </w:numPr>
                        <w:spacing w:line="264" w:lineRule="auto"/>
                        <w:ind w:left="357" w:hanging="357"/>
                      </w:pPr>
                      <w:r>
                        <w:t>What is</w:t>
                      </w:r>
                      <w:r w:rsidR="00A21B26">
                        <w:t xml:space="preserve"> your approach to </w:t>
                      </w:r>
                      <w:r w:rsidR="00A902F7">
                        <w:t xml:space="preserve">building </w:t>
                      </w:r>
                      <w:r w:rsidR="0042430E">
                        <w:t xml:space="preserve">a </w:t>
                      </w:r>
                      <w:r w:rsidR="00EC302D">
                        <w:t xml:space="preserve">healthy workplace </w:t>
                      </w:r>
                      <w:r w:rsidR="0042430E">
                        <w:t>culture</w:t>
                      </w:r>
                      <w:r>
                        <w:t>?</w:t>
                      </w:r>
                    </w:p>
                    <w:p w14:paraId="665D4E18" w14:textId="77777777" w:rsidR="00663EB4" w:rsidRDefault="00663EB4" w:rsidP="0046604C">
                      <w:pPr>
                        <w:pStyle w:val="Bodytext1"/>
                        <w:numPr>
                          <w:ilvl w:val="0"/>
                          <w:numId w:val="1"/>
                        </w:numPr>
                        <w:spacing w:line="264" w:lineRule="auto"/>
                        <w:ind w:left="357" w:hanging="357"/>
                      </w:pPr>
                      <w:r w:rsidRPr="001C2F7C">
                        <w:t>Can you give an example of where your leadership has been effective?</w:t>
                      </w:r>
                    </w:p>
                    <w:p w14:paraId="3569F206" w14:textId="3B8C18E7" w:rsidR="00EA6958" w:rsidRPr="001C2F7C" w:rsidRDefault="00B860E3" w:rsidP="0046604C">
                      <w:pPr>
                        <w:pStyle w:val="Bodytext1"/>
                        <w:numPr>
                          <w:ilvl w:val="0"/>
                          <w:numId w:val="1"/>
                        </w:numPr>
                        <w:spacing w:line="264" w:lineRule="auto"/>
                        <w:ind w:left="357" w:hanging="357"/>
                      </w:pPr>
                      <w:r>
                        <w:t>Provide an example of</w:t>
                      </w:r>
                      <w:r w:rsidR="00B034E5">
                        <w:t xml:space="preserve"> </w:t>
                      </w:r>
                      <w:r w:rsidR="00990F6D">
                        <w:t xml:space="preserve">when </w:t>
                      </w:r>
                      <w:r w:rsidR="00EA6958">
                        <w:t xml:space="preserve">you </w:t>
                      </w:r>
                      <w:r w:rsidR="00990F6D">
                        <w:t xml:space="preserve">have </w:t>
                      </w:r>
                      <w:r w:rsidR="00804AED">
                        <w:t>developed</w:t>
                      </w:r>
                      <w:r w:rsidR="00990F6D">
                        <w:t xml:space="preserve"> </w:t>
                      </w:r>
                      <w:r w:rsidR="00B219DB">
                        <w:t xml:space="preserve">constructive relationships with </w:t>
                      </w:r>
                      <w:r w:rsidR="00990F6D">
                        <w:t xml:space="preserve">external </w:t>
                      </w:r>
                      <w:r w:rsidR="00D010E6">
                        <w:t>stakeholders.</w:t>
                      </w:r>
                    </w:p>
                    <w:p w14:paraId="593575B3" w14:textId="79ECD9DA" w:rsidR="00663EB4" w:rsidRDefault="00663EB4" w:rsidP="0046604C">
                      <w:pPr>
                        <w:pStyle w:val="Bodytext1"/>
                        <w:numPr>
                          <w:ilvl w:val="0"/>
                          <w:numId w:val="1"/>
                        </w:numPr>
                        <w:spacing w:line="264" w:lineRule="auto"/>
                        <w:ind w:left="357" w:hanging="357"/>
                      </w:pPr>
                      <w:r>
                        <w:t xml:space="preserve">Tell me about </w:t>
                      </w:r>
                      <w:r w:rsidR="00487100">
                        <w:t xml:space="preserve">a time you led an organisation through a </w:t>
                      </w:r>
                      <w:r w:rsidR="00867415">
                        <w:t xml:space="preserve">period of </w:t>
                      </w:r>
                      <w:r w:rsidR="00720667">
                        <w:t>significant</w:t>
                      </w:r>
                      <w:r w:rsidR="00487100">
                        <w:t xml:space="preserve"> change</w:t>
                      </w:r>
                      <w:r>
                        <w:t>?</w:t>
                      </w:r>
                    </w:p>
                    <w:p w14:paraId="72F141F2" w14:textId="6E7FBA82" w:rsidR="00663EB4" w:rsidRDefault="0033407F" w:rsidP="0046604C">
                      <w:pPr>
                        <w:pStyle w:val="Bodytext1"/>
                        <w:numPr>
                          <w:ilvl w:val="0"/>
                          <w:numId w:val="1"/>
                        </w:numPr>
                        <w:spacing w:line="264" w:lineRule="auto"/>
                        <w:ind w:left="357" w:hanging="357"/>
                      </w:pPr>
                      <w:r>
                        <w:t xml:space="preserve">How will you ensure organisation wide buy-in to </w:t>
                      </w:r>
                      <w:r w:rsidR="009D4C0A">
                        <w:t>the trust’s values?</w:t>
                      </w:r>
                    </w:p>
                    <w:p w14:paraId="2C7BCCAA" w14:textId="08A43C6C" w:rsidR="00663EB4" w:rsidRDefault="00663EB4" w:rsidP="0046604C">
                      <w:pPr>
                        <w:pStyle w:val="Bodytext1"/>
                        <w:numPr>
                          <w:ilvl w:val="0"/>
                          <w:numId w:val="1"/>
                        </w:numPr>
                        <w:spacing w:line="264" w:lineRule="auto"/>
                        <w:ind w:left="357" w:hanging="357"/>
                      </w:pPr>
                      <w:r>
                        <w:t>How would you</w:t>
                      </w:r>
                      <w:r w:rsidR="00A44227">
                        <w:t xml:space="preserve"> set and</w:t>
                      </w:r>
                      <w:r>
                        <w:t xml:space="preserve"> monitor </w:t>
                      </w:r>
                      <w:r w:rsidR="0050168B">
                        <w:t xml:space="preserve">educational </w:t>
                      </w:r>
                      <w:r>
                        <w:t>standards throughout the trust?</w:t>
                      </w:r>
                    </w:p>
                    <w:p w14:paraId="21EBEC36" w14:textId="519F0096" w:rsidR="004D4639" w:rsidRDefault="00FD235C" w:rsidP="0046604C">
                      <w:pPr>
                        <w:pStyle w:val="Bodytext1"/>
                        <w:numPr>
                          <w:ilvl w:val="0"/>
                          <w:numId w:val="1"/>
                        </w:numPr>
                        <w:spacing w:line="264" w:lineRule="auto"/>
                        <w:ind w:left="357" w:hanging="357"/>
                      </w:pPr>
                      <w:r>
                        <w:t xml:space="preserve">How would you ensure </w:t>
                      </w:r>
                      <w:r w:rsidR="007478B5">
                        <w:t>financial sustainability and compliance</w:t>
                      </w:r>
                      <w:r w:rsidR="00F76002">
                        <w:t>?</w:t>
                      </w:r>
                    </w:p>
                    <w:p w14:paraId="24675107" w14:textId="76BF97A4" w:rsidR="00663EB4" w:rsidRDefault="00663EB4" w:rsidP="0046604C">
                      <w:pPr>
                        <w:pStyle w:val="Bodytext1"/>
                        <w:numPr>
                          <w:ilvl w:val="0"/>
                          <w:numId w:val="1"/>
                        </w:numPr>
                        <w:spacing w:line="264" w:lineRule="auto"/>
                        <w:ind w:left="357" w:hanging="357"/>
                      </w:pPr>
                      <w:r>
                        <w:t>What do you think the senior leadership team and wider staff are looking for from a leader?</w:t>
                      </w:r>
                    </w:p>
                    <w:p w14:paraId="485D5D9D" w14:textId="77777777" w:rsidR="00663EB4" w:rsidRDefault="00663EB4" w:rsidP="0046604C">
                      <w:pPr>
                        <w:pStyle w:val="Bodytext1"/>
                        <w:numPr>
                          <w:ilvl w:val="0"/>
                          <w:numId w:val="1"/>
                        </w:numPr>
                        <w:spacing w:line="264" w:lineRule="auto"/>
                        <w:ind w:left="357" w:hanging="357"/>
                      </w:pPr>
                      <w:r>
                        <w:t xml:space="preserve">What do you see as the key challenges in this role? </w:t>
                      </w:r>
                    </w:p>
                    <w:p w14:paraId="77D9217D" w14:textId="3153FF18" w:rsidR="00663EB4" w:rsidRDefault="00663EB4" w:rsidP="0046604C">
                      <w:pPr>
                        <w:pStyle w:val="Bodytext1"/>
                        <w:numPr>
                          <w:ilvl w:val="0"/>
                          <w:numId w:val="1"/>
                        </w:numPr>
                        <w:spacing w:line="264" w:lineRule="auto"/>
                        <w:ind w:left="357" w:hanging="357"/>
                      </w:pPr>
                      <w:r>
                        <w:t>Describe the ideal relationship between the CEO and the trust board. What would you do if a trustee came up with an idea that you disagreed with?</w:t>
                      </w:r>
                    </w:p>
                    <w:p w14:paraId="09F17D8C" w14:textId="77777777" w:rsidR="00DF2F93" w:rsidRPr="001B1A82" w:rsidRDefault="00DF2F93" w:rsidP="00DF2F93">
                      <w:pPr>
                        <w:pStyle w:val="Bodytext1"/>
                        <w:spacing w:line="264" w:lineRule="auto"/>
                      </w:pPr>
                    </w:p>
                  </w:txbxContent>
                </v:textbox>
                <w10:wrap type="square"/>
              </v:roundrect>
            </w:pict>
          </mc:Fallback>
        </mc:AlternateContent>
      </w:r>
      <w:r w:rsidR="00C7093A">
        <w:t>O</w:t>
      </w:r>
      <w:r w:rsidR="000E2CB6">
        <w:t>ther selection activities</w:t>
      </w:r>
    </w:p>
    <w:p w14:paraId="37F0B161" w14:textId="368F3F83" w:rsidR="00D6527B" w:rsidRDefault="00081385" w:rsidP="000E2CB6">
      <w:pPr>
        <w:pStyle w:val="Bodytext1"/>
      </w:pPr>
      <w:r>
        <w:t xml:space="preserve">Testing candidates in a variety of ways </w:t>
      </w:r>
      <w:r w:rsidR="0023694E">
        <w:t>will enable</w:t>
      </w:r>
      <w:r w:rsidR="008646EC">
        <w:t xml:space="preserve"> the</w:t>
      </w:r>
      <w:r>
        <w:t xml:space="preserve"> selection panel to form a</w:t>
      </w:r>
      <w:r w:rsidR="00FD63C7">
        <w:t xml:space="preserve"> </w:t>
      </w:r>
      <w:r w:rsidR="0023694E">
        <w:t>well-rounded</w:t>
      </w:r>
      <w:r>
        <w:t xml:space="preserve"> view of each candidate.</w:t>
      </w:r>
      <w:r w:rsidR="008113C9">
        <w:t xml:space="preserve"> The p</w:t>
      </w:r>
      <w:r w:rsidR="003C42E4">
        <w:t>anel should have determine</w:t>
      </w:r>
      <w:r w:rsidR="008D1D03">
        <w:t>d</w:t>
      </w:r>
      <w:r w:rsidR="003C42E4">
        <w:t xml:space="preserve"> wh</w:t>
      </w:r>
      <w:r w:rsidR="009E42F4">
        <w:t>ich</w:t>
      </w:r>
      <w:r w:rsidR="003C42E4">
        <w:t xml:space="preserve"> </w:t>
      </w:r>
      <w:r w:rsidR="00514865">
        <w:t>criteria</w:t>
      </w:r>
      <w:r w:rsidR="00D6527B">
        <w:t xml:space="preserve"> to test</w:t>
      </w:r>
      <w:r w:rsidR="00514865">
        <w:t xml:space="preserve"> from the person specification</w:t>
      </w:r>
      <w:r w:rsidR="003C42E4">
        <w:t xml:space="preserve"> and</w:t>
      </w:r>
      <w:r w:rsidR="004F0237">
        <w:t xml:space="preserve"> </w:t>
      </w:r>
      <w:r w:rsidR="003C42E4">
        <w:t>which activities will best test the</w:t>
      </w:r>
      <w:r w:rsidR="00347353">
        <w:t>m</w:t>
      </w:r>
      <w:r w:rsidR="003C42E4">
        <w:t>.</w:t>
      </w:r>
      <w:r w:rsidR="00B161A5">
        <w:t xml:space="preserve"> </w:t>
      </w:r>
    </w:p>
    <w:p w14:paraId="05FDB200" w14:textId="2B31FE2C" w:rsidR="000E2CB6" w:rsidRDefault="00B161A5" w:rsidP="000E2CB6">
      <w:pPr>
        <w:pStyle w:val="Bodytext1"/>
      </w:pPr>
      <w:r>
        <w:t>Activities</w:t>
      </w:r>
      <w:r w:rsidR="00483233">
        <w:t xml:space="preserve"> could</w:t>
      </w:r>
      <w:r>
        <w:t xml:space="preserve"> include:</w:t>
      </w:r>
    </w:p>
    <w:p w14:paraId="65865C99" w14:textId="445D1AF3" w:rsidR="00A71F21" w:rsidRDefault="00A71F21" w:rsidP="00510268">
      <w:pPr>
        <w:pStyle w:val="Bodytext1"/>
        <w:numPr>
          <w:ilvl w:val="0"/>
          <w:numId w:val="7"/>
        </w:numPr>
      </w:pPr>
      <w:r>
        <w:t xml:space="preserve">presentations to the selection panel </w:t>
      </w:r>
    </w:p>
    <w:p w14:paraId="33E39371" w14:textId="3F18EB0A" w:rsidR="00A71F21" w:rsidRDefault="00A71F21" w:rsidP="00510268">
      <w:pPr>
        <w:pStyle w:val="Bodytext1"/>
        <w:numPr>
          <w:ilvl w:val="0"/>
          <w:numId w:val="7"/>
        </w:numPr>
      </w:pPr>
      <w:r>
        <w:t>role play exercise</w:t>
      </w:r>
      <w:r w:rsidR="009033FF">
        <w:t>s</w:t>
      </w:r>
      <w:r w:rsidR="005255D0">
        <w:t xml:space="preserve">, </w:t>
      </w:r>
      <w:r w:rsidR="002E796A">
        <w:t>such as a mock SLT meeting</w:t>
      </w:r>
    </w:p>
    <w:p w14:paraId="275B008F" w14:textId="32061EDC" w:rsidR="00A71F21" w:rsidRDefault="00A71F21" w:rsidP="00510268">
      <w:pPr>
        <w:pStyle w:val="Bodytext1"/>
        <w:numPr>
          <w:ilvl w:val="0"/>
          <w:numId w:val="7"/>
        </w:numPr>
      </w:pPr>
      <w:r>
        <w:t>financial or budgeting task</w:t>
      </w:r>
    </w:p>
    <w:p w14:paraId="05220F2D" w14:textId="78F77316" w:rsidR="00D274E9" w:rsidRDefault="002E3EC0" w:rsidP="00510268">
      <w:pPr>
        <w:pStyle w:val="Bodytext1"/>
        <w:numPr>
          <w:ilvl w:val="0"/>
          <w:numId w:val="7"/>
        </w:numPr>
      </w:pPr>
      <w:r>
        <w:t xml:space="preserve">drafting a report to the </w:t>
      </w:r>
      <w:r w:rsidR="000444B5">
        <w:t xml:space="preserve">trust </w:t>
      </w:r>
      <w:r>
        <w:t>board or a committee</w:t>
      </w:r>
    </w:p>
    <w:p w14:paraId="6E155949" w14:textId="4714F8DE" w:rsidR="00001355" w:rsidRDefault="00CD03B0" w:rsidP="00C06825">
      <w:pPr>
        <w:pStyle w:val="Bodytext1"/>
      </w:pPr>
      <w:r>
        <w:t>A</w:t>
      </w:r>
      <w:r w:rsidR="005F207A">
        <w:t xml:space="preserve">gain, the selection panel </w:t>
      </w:r>
      <w:r>
        <w:t xml:space="preserve">members </w:t>
      </w:r>
      <w:r w:rsidR="005F207A">
        <w:t xml:space="preserve">will </w:t>
      </w:r>
      <w:r>
        <w:t xml:space="preserve">each </w:t>
      </w:r>
      <w:r w:rsidR="005F207A">
        <w:t xml:space="preserve">need to make </w:t>
      </w:r>
      <w:r>
        <w:t>notes on how each candidate performs in the different activities.</w:t>
      </w:r>
    </w:p>
    <w:p w14:paraId="522CA3D1" w14:textId="6A4113AE" w:rsidR="00284E50" w:rsidRPr="00CE47E3" w:rsidRDefault="00CC3F38" w:rsidP="00CE47E3">
      <w:pPr>
        <w:pStyle w:val="Bodytext1"/>
      </w:pPr>
      <w:r>
        <w:t>Be aware of</w:t>
      </w:r>
      <w:r w:rsidR="005E6C39">
        <w:t xml:space="preserve"> the</w:t>
      </w:r>
      <w:r w:rsidR="00412F02">
        <w:t xml:space="preserve"> limitations </w:t>
      </w:r>
      <w:r w:rsidR="00012534">
        <w:t>of</w:t>
      </w:r>
      <w:r w:rsidR="00412F02">
        <w:t xml:space="preserve"> </w:t>
      </w:r>
      <w:r w:rsidR="00D6527B">
        <w:t xml:space="preserve">involving </w:t>
      </w:r>
      <w:r w:rsidR="007A2298">
        <w:t>wider staff</w:t>
      </w:r>
      <w:r w:rsidR="004F598E">
        <w:t xml:space="preserve"> </w:t>
      </w:r>
      <w:r w:rsidR="008D3810">
        <w:t>(</w:t>
      </w:r>
      <w:r w:rsidR="00667B25">
        <w:t>involving</w:t>
      </w:r>
      <w:r w:rsidR="008D3810">
        <w:t xml:space="preserve"> the candidate in a staff meeting for example)</w:t>
      </w:r>
      <w:r w:rsidR="0046604C">
        <w:t xml:space="preserve"> </w:t>
      </w:r>
      <w:r w:rsidR="00131D8D">
        <w:t>– this could give internal candidates an unfair advantage given existing relationships.</w:t>
      </w:r>
    </w:p>
    <w:p w14:paraId="41882D4E" w14:textId="11D2DFB1" w:rsidR="000E2CB6" w:rsidRDefault="00155400" w:rsidP="00466866">
      <w:pPr>
        <w:pStyle w:val="Heading3"/>
        <w:spacing w:before="240"/>
      </w:pPr>
      <w:r>
        <w:t>Reach</w:t>
      </w:r>
      <w:r w:rsidR="002974A4">
        <w:t>ing</w:t>
      </w:r>
      <w:r>
        <w:t xml:space="preserve"> a d</w:t>
      </w:r>
      <w:r w:rsidR="00306B83">
        <w:t>ecision</w:t>
      </w:r>
    </w:p>
    <w:p w14:paraId="71F9F3CA" w14:textId="72A717CC" w:rsidR="00200D96" w:rsidRDefault="00DF2782" w:rsidP="00DF2782">
      <w:pPr>
        <w:pStyle w:val="Bodytext1"/>
      </w:pPr>
      <w:r>
        <w:t xml:space="preserve">Following </w:t>
      </w:r>
      <w:r w:rsidR="008D211A">
        <w:t xml:space="preserve">the </w:t>
      </w:r>
      <w:r>
        <w:t xml:space="preserve">selection activities, the panel </w:t>
      </w:r>
      <w:r w:rsidR="00264F85">
        <w:t>will need</w:t>
      </w:r>
      <w:r w:rsidR="00C665DF">
        <w:t xml:space="preserve"> to reach a consensus on the best candidate based on the evidence</w:t>
      </w:r>
      <w:r w:rsidR="00770D66">
        <w:t xml:space="preserve"> gathered</w:t>
      </w:r>
      <w:r>
        <w:t xml:space="preserve">. </w:t>
      </w:r>
      <w:r w:rsidR="004813DF" w:rsidRPr="00DE66E7">
        <w:t xml:space="preserve">Ensure sufficient time is allocated to this stage of the process and do not attempt to </w:t>
      </w:r>
      <w:r w:rsidR="004813DF">
        <w:t>complete this</w:t>
      </w:r>
      <w:r w:rsidR="004813DF" w:rsidRPr="00DE66E7">
        <w:t xml:space="preserve"> while candidates are waiting on site.</w:t>
      </w:r>
    </w:p>
    <w:p w14:paraId="2D38CC21" w14:textId="77777777" w:rsidR="002E796A" w:rsidRDefault="002E796A">
      <w:pPr>
        <w:spacing w:after="0" w:line="240" w:lineRule="auto"/>
        <w:rPr>
          <w:rFonts w:ascii="Lexend Deca Light" w:hAnsi="Lexend Deca Light"/>
          <w:color w:val="000000" w:themeColor="text1"/>
          <w:lang w:val="en-US"/>
        </w:rPr>
      </w:pPr>
      <w:r>
        <w:br w:type="page"/>
      </w:r>
    </w:p>
    <w:p w14:paraId="4D3067CB" w14:textId="77777777" w:rsidR="002E796A" w:rsidRDefault="00770D66" w:rsidP="00DF2782">
      <w:pPr>
        <w:pStyle w:val="Bodytext1"/>
      </w:pPr>
      <w:r>
        <w:lastRenderedPageBreak/>
        <w:t>C</w:t>
      </w:r>
      <w:r w:rsidR="001713EE">
        <w:t>onsider</w:t>
      </w:r>
      <w:r w:rsidR="002E796A">
        <w:t>:</w:t>
      </w:r>
    </w:p>
    <w:p w14:paraId="0FA0116C" w14:textId="77777777" w:rsidR="002E796A" w:rsidRDefault="001713EE" w:rsidP="002E796A">
      <w:pPr>
        <w:pStyle w:val="Bodytextbullets"/>
      </w:pPr>
      <w:r>
        <w:t>all the evidence from t</w:t>
      </w:r>
      <w:r w:rsidR="002E796A">
        <w:t xml:space="preserve">he </w:t>
      </w:r>
      <w:r>
        <w:t>application form, interviews, and tests</w:t>
      </w:r>
    </w:p>
    <w:p w14:paraId="78D170D6" w14:textId="3426760B" w:rsidR="001245FF" w:rsidRDefault="001713EE" w:rsidP="002E796A">
      <w:pPr>
        <w:pStyle w:val="Bodytextbullets"/>
      </w:pPr>
      <w:r>
        <w:t xml:space="preserve">any structured feedback received from staff or other </w:t>
      </w:r>
      <w:r w:rsidR="00E520BF">
        <w:t>trustees</w:t>
      </w:r>
      <w:r>
        <w:t xml:space="preserve"> involved in the process</w:t>
      </w:r>
    </w:p>
    <w:p w14:paraId="14BE51E5" w14:textId="0E3CA199" w:rsidR="006C7B68" w:rsidRDefault="006C7B68" w:rsidP="006C7B68">
      <w:pPr>
        <w:pStyle w:val="Bodytextbullets"/>
      </w:pPr>
      <w:r>
        <w:t xml:space="preserve">advice from the diocese where relevant </w:t>
      </w:r>
    </w:p>
    <w:p w14:paraId="6B9B24B6" w14:textId="47102D7E" w:rsidR="005055A7" w:rsidRDefault="00027DB6" w:rsidP="002E796A">
      <w:pPr>
        <w:pStyle w:val="Bodytextbullets"/>
      </w:pPr>
      <w:r>
        <w:t xml:space="preserve">advice </w:t>
      </w:r>
      <w:r w:rsidR="00D53F7E">
        <w:t>from specialist support</w:t>
      </w:r>
    </w:p>
    <w:p w14:paraId="45105375" w14:textId="690A2AED" w:rsidR="00B767BD" w:rsidRDefault="009E342A" w:rsidP="00B767BD">
      <w:pPr>
        <w:pStyle w:val="Bodytext1"/>
      </w:pPr>
      <w:r>
        <w:rPr>
          <w:noProof/>
          <w14:ligatures w14:val="standardContextual"/>
        </w:rPr>
        <mc:AlternateContent>
          <mc:Choice Requires="wps">
            <w:drawing>
              <wp:anchor distT="0" distB="0" distL="114300" distR="114300" simplePos="0" relativeHeight="251656704" behindDoc="1" locked="0" layoutInCell="1" allowOverlap="1" wp14:anchorId="13E90637" wp14:editId="26974456">
                <wp:simplePos x="0" y="0"/>
                <wp:positionH relativeFrom="column">
                  <wp:posOffset>2540</wp:posOffset>
                </wp:positionH>
                <wp:positionV relativeFrom="paragraph">
                  <wp:posOffset>580887</wp:posOffset>
                </wp:positionV>
                <wp:extent cx="9134475" cy="1447800"/>
                <wp:effectExtent l="0" t="0" r="28575" b="19050"/>
                <wp:wrapTight wrapText="bothSides">
                  <wp:wrapPolygon edited="0">
                    <wp:start x="90" y="0"/>
                    <wp:lineTo x="0" y="568"/>
                    <wp:lineTo x="0" y="21032"/>
                    <wp:lineTo x="45" y="21600"/>
                    <wp:lineTo x="21577" y="21600"/>
                    <wp:lineTo x="21623" y="21032"/>
                    <wp:lineTo x="21623" y="853"/>
                    <wp:lineTo x="21577" y="0"/>
                    <wp:lineTo x="90" y="0"/>
                  </wp:wrapPolygon>
                </wp:wrapTight>
                <wp:docPr id="232371977" name="Rectangle: Rounded Corners 232371977"/>
                <wp:cNvGraphicFramePr/>
                <a:graphic xmlns:a="http://schemas.openxmlformats.org/drawingml/2006/main">
                  <a:graphicData uri="http://schemas.microsoft.com/office/word/2010/wordprocessingShape">
                    <wps:wsp>
                      <wps:cNvSpPr/>
                      <wps:spPr>
                        <a:xfrm>
                          <a:off x="0" y="0"/>
                          <a:ext cx="9134475" cy="1447800"/>
                        </a:xfrm>
                        <a:prstGeom prst="roundRect">
                          <a:avLst>
                            <a:gd name="adj" fmla="val 8025"/>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8020CD" w14:textId="6784E4C5" w:rsidR="00002341" w:rsidRDefault="00002341" w:rsidP="00002341">
                            <w:pPr>
                              <w:pStyle w:val="Heading3"/>
                            </w:pPr>
                            <w:r>
                              <w:t>Notetaking</w:t>
                            </w:r>
                          </w:p>
                          <w:p w14:paraId="4BD34A92" w14:textId="1402973D" w:rsidR="00C555D1" w:rsidRDefault="00C555D1" w:rsidP="00C555D1">
                            <w:pPr>
                              <w:pStyle w:val="Bodytext1"/>
                            </w:pPr>
                            <w:r>
                              <w:t>The selection panel will need to take detailed notes during the selection process to help it reach a fair and thorough decision.</w:t>
                            </w:r>
                            <w:r w:rsidR="004D598C" w:rsidRPr="004D598C">
                              <w:t xml:space="preserve"> </w:t>
                            </w:r>
                            <w:r w:rsidR="004D598C">
                              <w:t>Th</w:t>
                            </w:r>
                            <w:r w:rsidR="001809D9">
                              <w:t>is</w:t>
                            </w:r>
                            <w:r w:rsidR="004D598C">
                              <w:t xml:space="preserve"> information may need to be relied upon in future to justify the panel’s decision in the event of challenge.</w:t>
                            </w:r>
                          </w:p>
                          <w:p w14:paraId="03E0A6B3" w14:textId="663B9709" w:rsidR="00C555D1" w:rsidRPr="00D3402F" w:rsidRDefault="0093101B" w:rsidP="00C555D1">
                            <w:pPr>
                              <w:pStyle w:val="Bodytext1"/>
                            </w:pPr>
                            <w:r>
                              <w:t>A</w:t>
                            </w:r>
                            <w:r w:rsidR="00C555D1">
                              <w:t xml:space="preserve">ll paperwork from the shortlisting and selection stages is confidential to those </w:t>
                            </w:r>
                            <w:r w:rsidR="00177BA1">
                              <w:t>trustees</w:t>
                            </w:r>
                            <w:r w:rsidR="00C555D1">
                              <w:t xml:space="preserve"> involved in the process and </w:t>
                            </w:r>
                            <w:r>
                              <w:t>must be</w:t>
                            </w:r>
                            <w:r w:rsidR="00C555D1">
                              <w:t xml:space="preserve"> retained in line with data protection principles. Candidates may also request to view any information </w:t>
                            </w:r>
                            <w:r w:rsidR="007A1428">
                              <w:t xml:space="preserve">relating to them </w:t>
                            </w:r>
                            <w:r w:rsidR="00C555D1">
                              <w:t xml:space="preserve">held by the </w:t>
                            </w:r>
                            <w:r w:rsidR="00177BA1">
                              <w:t>trust</w:t>
                            </w:r>
                            <w:r w:rsidR="00C555D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90637" id="Rectangle: Rounded Corners 232371977" o:spid="_x0000_s1034" style="position:absolute;margin-left:.2pt;margin-top:45.75pt;width:719.2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" fillcolor="#fbfbfb" strokecolor="#7030a0" strokeweight=".5pt">
                <v:stroke joinstyle="miter"/>
                <v:textbox>
                  <w:txbxContent>
                    <w:p w14:paraId="538020CD" w14:textId="6784E4C5" w:rsidR="00002341" w:rsidRDefault="00002341" w:rsidP="00002341">
                      <w:pPr>
                        <w:pStyle w:val="Heading3"/>
                      </w:pPr>
                      <w:r>
                        <w:t>Notetaking</w:t>
                      </w:r>
                    </w:p>
                    <w:p w14:paraId="4BD34A92" w14:textId="1402973D" w:rsidR="00C555D1" w:rsidRDefault="00C555D1" w:rsidP="00C555D1">
                      <w:pPr>
                        <w:pStyle w:val="Bodytext1"/>
                      </w:pPr>
                      <w:r>
                        <w:t>The selection panel will need to take detailed notes during the selection process to help it reach a fair and thorough decision.</w:t>
                      </w:r>
                      <w:r w:rsidR="004D598C" w:rsidRPr="004D598C">
                        <w:t xml:space="preserve"> </w:t>
                      </w:r>
                      <w:r w:rsidR="004D598C">
                        <w:t>Th</w:t>
                      </w:r>
                      <w:r w:rsidR="001809D9">
                        <w:t>is</w:t>
                      </w:r>
                      <w:r w:rsidR="004D598C">
                        <w:t xml:space="preserve"> information may need to be relied upon in future to justify the panel’s decision in the event of challenge.</w:t>
                      </w:r>
                    </w:p>
                    <w:p w14:paraId="03E0A6B3" w14:textId="663B9709" w:rsidR="00C555D1" w:rsidRPr="00D3402F" w:rsidRDefault="0093101B" w:rsidP="00C555D1">
                      <w:pPr>
                        <w:pStyle w:val="Bodytext1"/>
                      </w:pPr>
                      <w:r>
                        <w:t>A</w:t>
                      </w:r>
                      <w:r w:rsidR="00C555D1">
                        <w:t xml:space="preserve">ll paperwork from the shortlisting and selection stages is confidential to those </w:t>
                      </w:r>
                      <w:r w:rsidR="00177BA1">
                        <w:t>trustees</w:t>
                      </w:r>
                      <w:r w:rsidR="00C555D1">
                        <w:t xml:space="preserve"> involved in the process and </w:t>
                      </w:r>
                      <w:r>
                        <w:t>must be</w:t>
                      </w:r>
                      <w:r w:rsidR="00C555D1">
                        <w:t xml:space="preserve"> retained in line with data protection principles. Candidates may also request to view any information </w:t>
                      </w:r>
                      <w:r w:rsidR="007A1428">
                        <w:t xml:space="preserve">relating to them </w:t>
                      </w:r>
                      <w:r w:rsidR="00C555D1">
                        <w:t xml:space="preserve">held by the </w:t>
                      </w:r>
                      <w:r w:rsidR="00177BA1">
                        <w:t>trust</w:t>
                      </w:r>
                      <w:r w:rsidR="00C555D1">
                        <w:t>.</w:t>
                      </w:r>
                    </w:p>
                  </w:txbxContent>
                </v:textbox>
                <w10:wrap type="tight"/>
              </v:roundrect>
            </w:pict>
          </mc:Fallback>
        </mc:AlternateContent>
      </w:r>
      <w:r w:rsidR="00B767BD">
        <w:t>The evidence considered should directly relate to the criteria being tested, although it may be useful to consider any notable informal interactions that have been recorded.</w:t>
      </w:r>
    </w:p>
    <w:p w14:paraId="7B1015C7" w14:textId="49374977" w:rsidR="00802185" w:rsidRDefault="00802185" w:rsidP="000B0E66">
      <w:pPr>
        <w:spacing w:after="0" w:line="240" w:lineRule="auto"/>
      </w:pPr>
    </w:p>
    <w:p w14:paraId="6E29D132" w14:textId="77777777" w:rsidR="000B0E66" w:rsidRDefault="000B0E66" w:rsidP="000B0E66">
      <w:pPr>
        <w:spacing w:after="0" w:line="240" w:lineRule="auto"/>
        <w:rPr>
          <w:rFonts w:ascii="New Kansas SemiBold" w:eastAsiaTheme="majorEastAsia" w:hAnsi="New Kansas SemiBold" w:cstheme="majorBidi"/>
          <w:color w:val="00407B"/>
          <w:sz w:val="48"/>
          <w:szCs w:val="26"/>
          <w:lang w:val="en-US"/>
        </w:rPr>
      </w:pPr>
      <w:r>
        <w:rPr>
          <w:lang w:val="en-US"/>
        </w:rPr>
        <w:br w:type="page"/>
      </w:r>
    </w:p>
    <w:p w14:paraId="0EACD7D2" w14:textId="3F043124" w:rsidR="00B909D1" w:rsidRDefault="00F524A4" w:rsidP="00F524A4">
      <w:pPr>
        <w:pStyle w:val="Heading2"/>
        <w:rPr>
          <w:lang w:val="en-US"/>
        </w:rPr>
      </w:pPr>
      <w:bookmarkStart w:id="9" w:name="_5._Appointment"/>
      <w:bookmarkEnd w:id="9"/>
      <w:r>
        <w:rPr>
          <w:lang w:val="en-US"/>
        </w:rPr>
        <w:lastRenderedPageBreak/>
        <w:t xml:space="preserve">5. </w:t>
      </w:r>
      <w:r w:rsidR="00B909D1">
        <w:rPr>
          <w:lang w:val="en-US"/>
        </w:rPr>
        <w:t xml:space="preserve">Appointment </w:t>
      </w:r>
    </w:p>
    <w:p w14:paraId="5975012A" w14:textId="3555A9AE" w:rsidR="00C67FC4" w:rsidRDefault="008A4F00" w:rsidP="00A43EBE">
      <w:pPr>
        <w:pStyle w:val="Bodytext1"/>
      </w:pPr>
      <w:r>
        <w:t>T</w:t>
      </w:r>
      <w:r w:rsidR="00245492">
        <w:t xml:space="preserve">he </w:t>
      </w:r>
      <w:r w:rsidR="00EB0F61">
        <w:t xml:space="preserve">full </w:t>
      </w:r>
      <w:r w:rsidR="00041A9A">
        <w:t>trust</w:t>
      </w:r>
      <w:r w:rsidR="00EB0F61">
        <w:t xml:space="preserve"> board</w:t>
      </w:r>
      <w:r w:rsidR="00C67FC4">
        <w:t xml:space="preserve"> </w:t>
      </w:r>
      <w:r w:rsidR="00DF332F" w:rsidRPr="0042532D">
        <w:t>must</w:t>
      </w:r>
      <w:r w:rsidR="00245492">
        <w:t xml:space="preserve"> ratif</w:t>
      </w:r>
      <w:r w:rsidR="00C67FC4">
        <w:t>y the appointment</w:t>
      </w:r>
      <w:r w:rsidR="00071670">
        <w:t xml:space="preserve"> at a board meeting </w:t>
      </w:r>
      <w:r w:rsidR="00A9245E">
        <w:t>where</w:t>
      </w:r>
      <w:r w:rsidR="00C67FC4">
        <w:t xml:space="preserve"> the selection panel identifies the preferred candidate and the</w:t>
      </w:r>
      <w:r w:rsidR="00071670">
        <w:t xml:space="preserve">ir </w:t>
      </w:r>
      <w:r w:rsidR="00C67FC4">
        <w:t xml:space="preserve">reasons for </w:t>
      </w:r>
      <w:r w:rsidR="00EF1B0B">
        <w:t>recommending</w:t>
      </w:r>
      <w:r w:rsidR="00C67FC4">
        <w:t xml:space="preserve"> them.</w:t>
      </w:r>
      <w:r w:rsidR="00792D26" w:rsidRPr="00792D26">
        <w:t xml:space="preserve"> </w:t>
      </w:r>
      <w:r w:rsidR="00792D26">
        <w:t>The board should also appoint the</w:t>
      </w:r>
      <w:r w:rsidR="008A434F">
        <w:t xml:space="preserve"> individual</w:t>
      </w:r>
      <w:r w:rsidR="00792D26">
        <w:t xml:space="preserve"> as the Accounting Officer</w:t>
      </w:r>
      <w:r w:rsidR="00E04435">
        <w:t xml:space="preserve"> from the date </w:t>
      </w:r>
      <w:r w:rsidR="002B5C21">
        <w:t>on</w:t>
      </w:r>
      <w:r w:rsidR="00E04435">
        <w:t xml:space="preserve"> which their employment commences</w:t>
      </w:r>
      <w:r w:rsidR="00792D26">
        <w:t>.</w:t>
      </w:r>
    </w:p>
    <w:p w14:paraId="68F1DA98" w14:textId="3CD8D8C5" w:rsidR="00002341" w:rsidRDefault="003D442F" w:rsidP="00536F24">
      <w:pPr>
        <w:pStyle w:val="Bodytext1"/>
      </w:pPr>
      <w:r>
        <w:t>A</w:t>
      </w:r>
      <w:r w:rsidR="00B579B9">
        <w:t xml:space="preserve">n offer of conditional appointment should </w:t>
      </w:r>
      <w:r>
        <w:t xml:space="preserve">then </w:t>
      </w:r>
      <w:r w:rsidR="00B579B9">
        <w:t>be made</w:t>
      </w:r>
      <w:r w:rsidR="00575F5D">
        <w:t xml:space="preserve"> to the successful candidate</w:t>
      </w:r>
      <w:r w:rsidR="00B579B9">
        <w:t>, subject to</w:t>
      </w:r>
      <w:r w:rsidR="001C327C">
        <w:t xml:space="preserve"> any outstanding</w:t>
      </w:r>
      <w:r w:rsidR="00B579B9">
        <w:t xml:space="preserve"> </w:t>
      </w:r>
      <w:r w:rsidR="00575F5D">
        <w:t xml:space="preserve">references </w:t>
      </w:r>
      <w:r w:rsidR="001C327C">
        <w:t>or</w:t>
      </w:r>
      <w:r w:rsidR="00575F5D">
        <w:t xml:space="preserve"> safeguarding</w:t>
      </w:r>
      <w:r w:rsidR="00B579B9">
        <w:t xml:space="preserve"> checks. </w:t>
      </w:r>
      <w:r w:rsidR="008A4F00">
        <w:t xml:space="preserve">If they accept, unsuccessful candidates </w:t>
      </w:r>
      <w:r w:rsidR="001C1122">
        <w:t>can</w:t>
      </w:r>
      <w:r w:rsidR="008A4F00">
        <w:t xml:space="preserve"> then be informed and offered </w:t>
      </w:r>
      <w:r w:rsidR="00CC789F">
        <w:t xml:space="preserve">constructive </w:t>
      </w:r>
      <w:r w:rsidR="008A4F00">
        <w:t xml:space="preserve">feedback. Support </w:t>
      </w:r>
      <w:r w:rsidR="0075510D">
        <w:t>can also</w:t>
      </w:r>
      <w:r w:rsidR="00B664DD">
        <w:t xml:space="preserve"> </w:t>
      </w:r>
      <w:r w:rsidR="008A4F00">
        <w:t>be given to unsuccessful internal candidates, for example by discussing development opportunities to address any areas for improvement</w:t>
      </w:r>
      <w:r w:rsidR="00B039F4" w:rsidRPr="00B039F4">
        <w:t xml:space="preserve"> </w:t>
      </w:r>
      <w:r w:rsidR="00B039F4">
        <w:t>identified</w:t>
      </w:r>
      <w:r w:rsidR="008A4F00">
        <w:t>.</w:t>
      </w:r>
    </w:p>
    <w:p w14:paraId="27080F55" w14:textId="144CA957" w:rsidR="006B4557" w:rsidRDefault="001A7ABA" w:rsidP="00063196">
      <w:pPr>
        <w:pStyle w:val="Bodytext1"/>
      </w:pPr>
      <w:r>
        <w:rPr>
          <w:noProof/>
          <w14:ligatures w14:val="standardContextual"/>
        </w:rPr>
        <mc:AlternateContent>
          <mc:Choice Requires="wps">
            <w:drawing>
              <wp:anchor distT="0" distB="0" distL="114300" distR="114300" simplePos="0" relativeHeight="251658245" behindDoc="1" locked="0" layoutInCell="1" allowOverlap="1" wp14:anchorId="51454186" wp14:editId="44A73A4A">
                <wp:simplePos x="0" y="0"/>
                <wp:positionH relativeFrom="column">
                  <wp:posOffset>6291580</wp:posOffset>
                </wp:positionH>
                <wp:positionV relativeFrom="paragraph">
                  <wp:posOffset>252095</wp:posOffset>
                </wp:positionV>
                <wp:extent cx="3039110" cy="3088005"/>
                <wp:effectExtent l="0" t="0" r="27940" b="17145"/>
                <wp:wrapTight wrapText="bothSides">
                  <wp:wrapPolygon edited="0">
                    <wp:start x="542" y="0"/>
                    <wp:lineTo x="0" y="533"/>
                    <wp:lineTo x="0" y="20920"/>
                    <wp:lineTo x="135" y="21320"/>
                    <wp:lineTo x="542" y="21587"/>
                    <wp:lineTo x="21257" y="21587"/>
                    <wp:lineTo x="21663" y="21054"/>
                    <wp:lineTo x="21663" y="533"/>
                    <wp:lineTo x="21122" y="0"/>
                    <wp:lineTo x="542" y="0"/>
                  </wp:wrapPolygon>
                </wp:wrapTight>
                <wp:docPr id="786156971" name="Rectangle: Rounded Corners 7861569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39110" cy="3088005"/>
                        </a:xfrm>
                        <a:prstGeom prst="roundRect">
                          <a:avLst>
                            <a:gd name="adj" fmla="val 5967"/>
                          </a:avLst>
                        </a:prstGeom>
                        <a:solidFill>
                          <a:srgbClr val="FBFBFB"/>
                        </a:solidFill>
                        <a:ln w="635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9022159" w14:textId="77777777" w:rsidR="00395B7A" w:rsidRDefault="00395B7A" w:rsidP="00395B7A">
                            <w:pPr>
                              <w:pStyle w:val="Heading3"/>
                              <w:rPr>
                                <w:lang w:val="en-US"/>
                              </w:rPr>
                            </w:pPr>
                            <w:r>
                              <w:rPr>
                                <w:lang w:val="en-US"/>
                              </w:rPr>
                              <w:t>Unable to appoint</w:t>
                            </w:r>
                          </w:p>
                          <w:p w14:paraId="19E1B2E5" w14:textId="0963A08B" w:rsidR="006578D7" w:rsidRDefault="00395B7A" w:rsidP="00A068C2">
                            <w:pPr>
                              <w:pStyle w:val="Bodytext1"/>
                              <w:spacing w:after="160"/>
                            </w:pPr>
                            <w:r w:rsidRPr="008B5DFE">
                              <w:t xml:space="preserve">An appointment should not be made if none of the candidates are considered suitable. If the recruitment process is unsuccessful, interim arrangements to cover the post </w:t>
                            </w:r>
                            <w:r w:rsidR="00284122">
                              <w:t>must be put</w:t>
                            </w:r>
                            <w:r w:rsidRPr="008B5DFE">
                              <w:t xml:space="preserve"> in place. </w:t>
                            </w:r>
                          </w:p>
                          <w:p w14:paraId="41C63F9B" w14:textId="43FB52F3" w:rsidR="00395B7A" w:rsidRPr="00D3402F" w:rsidRDefault="00395B7A" w:rsidP="00A068C2">
                            <w:pPr>
                              <w:pStyle w:val="Bodytext1"/>
                              <w:spacing w:before="120"/>
                            </w:pPr>
                            <w:r w:rsidRPr="008B5DFE">
                              <w:t>An evaluation of the recruitment process</w:t>
                            </w:r>
                            <w:r w:rsidR="0064072D">
                              <w:t xml:space="preserve"> (see </w:t>
                            </w:r>
                            <w:r w:rsidR="00A068C2">
                              <w:t>section</w:t>
                            </w:r>
                            <w:r w:rsidR="00B630D7">
                              <w:t xml:space="preserve"> s</w:t>
                            </w:r>
                            <w:r w:rsidR="00DF6407">
                              <w:t>ix</w:t>
                            </w:r>
                            <w:r w:rsidR="0064072D">
                              <w:t>)</w:t>
                            </w:r>
                            <w:r w:rsidRPr="008B5DFE">
                              <w:t>, including how the post was advertised and how it could be improved to attract more suitable candidates, may be helpful in determining the options for securing a suitable candidate from any subsequent recruitment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54186" id="Rectangle: Rounded Corners 786156971" o:spid="_x0000_s1035" alt="&quot;&quot;" style="position:absolute;margin-left:495.4pt;margin-top:19.85pt;width:239.3pt;height:243.1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" fillcolor="#fbfbfb" strokecolor="#7030a0" strokeweight=".5pt">
                <v:stroke joinstyle="miter"/>
                <v:textbox>
                  <w:txbxContent>
                    <w:p w14:paraId="59022159" w14:textId="77777777" w:rsidR="00395B7A" w:rsidRDefault="00395B7A" w:rsidP="00395B7A">
                      <w:pPr>
                        <w:pStyle w:val="Heading3"/>
                        <w:rPr>
                          <w:lang w:val="en-US"/>
                        </w:rPr>
                      </w:pPr>
                      <w:r>
                        <w:rPr>
                          <w:lang w:val="en-US"/>
                        </w:rPr>
                        <w:t>Unable to appoint</w:t>
                      </w:r>
                    </w:p>
                    <w:p w14:paraId="19E1B2E5" w14:textId="0963A08B" w:rsidR="006578D7" w:rsidRDefault="00395B7A" w:rsidP="00A068C2">
                      <w:pPr>
                        <w:pStyle w:val="Bodytext1"/>
                        <w:spacing w:after="160"/>
                      </w:pPr>
                      <w:r w:rsidRPr="008B5DFE">
                        <w:t xml:space="preserve">An appointment should not be made if none of the candidates are considered suitable. If the recruitment process is unsuccessful, interim arrangements to cover the post </w:t>
                      </w:r>
                      <w:r w:rsidR="00284122">
                        <w:t>must be put</w:t>
                      </w:r>
                      <w:r w:rsidRPr="008B5DFE">
                        <w:t xml:space="preserve"> in place. </w:t>
                      </w:r>
                    </w:p>
                    <w:p w14:paraId="41C63F9B" w14:textId="43FB52F3" w:rsidR="00395B7A" w:rsidRPr="00D3402F" w:rsidRDefault="00395B7A" w:rsidP="00A068C2">
                      <w:pPr>
                        <w:pStyle w:val="Bodytext1"/>
                        <w:spacing w:before="120"/>
                      </w:pPr>
                      <w:r w:rsidRPr="008B5DFE">
                        <w:t>An evaluation of the recruitment process</w:t>
                      </w:r>
                      <w:r w:rsidR="0064072D">
                        <w:t xml:space="preserve"> (see </w:t>
                      </w:r>
                      <w:r w:rsidR="00A068C2">
                        <w:t>section</w:t>
                      </w:r>
                      <w:r w:rsidR="00B630D7">
                        <w:t xml:space="preserve"> s</w:t>
                      </w:r>
                      <w:r w:rsidR="00DF6407">
                        <w:t>ix</w:t>
                      </w:r>
                      <w:r w:rsidR="0064072D">
                        <w:t>)</w:t>
                      </w:r>
                      <w:r w:rsidRPr="008B5DFE">
                        <w:t>, including how the post was advertised and how it could be improved to attract more suitable candidates, may be helpful in determining the options for securing a suitable candidate from any subsequent recruitment activity.</w:t>
                      </w:r>
                    </w:p>
                  </w:txbxContent>
                </v:textbox>
                <w10:wrap type="tight"/>
              </v:roundrect>
            </w:pict>
          </mc:Fallback>
        </mc:AlternateContent>
      </w:r>
      <w:r w:rsidR="006B4557">
        <w:t>Following the acceptance of a conditional offer, the following actions need to be completed:</w:t>
      </w:r>
    </w:p>
    <w:tbl>
      <w:tblPr>
        <w:tblStyle w:val="TableGrid"/>
        <w:tblpPr w:leftFromText="180" w:rightFromText="180" w:vertAnchor="text" w:horzAnchor="margin" w:tblpY="67"/>
        <w:tblW w:w="95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338"/>
        <w:gridCol w:w="2213"/>
      </w:tblGrid>
      <w:tr w:rsidR="008B0EE7" w14:paraId="05EDDA76" w14:textId="77777777" w:rsidTr="00AB74EB">
        <w:trPr>
          <w:trHeight w:val="330"/>
        </w:trPr>
        <w:tc>
          <w:tcPr>
            <w:tcW w:w="7338" w:type="dxa"/>
            <w:shd w:val="clear" w:color="auto" w:fill="00407B"/>
          </w:tcPr>
          <w:p w14:paraId="15AA3263" w14:textId="6FAB3240" w:rsidR="00545481" w:rsidRPr="00A41698" w:rsidRDefault="00FB664C" w:rsidP="00351604">
            <w:pPr>
              <w:pStyle w:val="Heading4"/>
              <w:spacing w:before="80" w:after="120"/>
              <w:rPr>
                <w:rFonts w:ascii="Lexend Deca" w:hAnsi="Lexend Deca"/>
                <w:color w:val="FFFFFF" w:themeColor="background1"/>
              </w:rPr>
            </w:pPr>
            <w:r w:rsidRPr="00A41698">
              <w:rPr>
                <w:rFonts w:ascii="Lexend Deca" w:hAnsi="Lexend Deca"/>
                <w:color w:val="FFFFFF" w:themeColor="background1"/>
              </w:rPr>
              <w:t>Action</w:t>
            </w:r>
          </w:p>
        </w:tc>
        <w:tc>
          <w:tcPr>
            <w:tcW w:w="2213" w:type="dxa"/>
            <w:shd w:val="clear" w:color="auto" w:fill="00407B"/>
          </w:tcPr>
          <w:p w14:paraId="3D5BCDAA" w14:textId="77777777" w:rsidR="00545481" w:rsidRPr="00A41698" w:rsidRDefault="00545481" w:rsidP="00351604">
            <w:pPr>
              <w:pStyle w:val="Heading4"/>
              <w:spacing w:before="80" w:after="120"/>
              <w:rPr>
                <w:rFonts w:ascii="Lexend Deca" w:hAnsi="Lexend Deca"/>
                <w:color w:val="FFFFFF" w:themeColor="background1"/>
              </w:rPr>
            </w:pPr>
            <w:r w:rsidRPr="00A41698">
              <w:rPr>
                <w:rFonts w:ascii="Lexend Deca" w:hAnsi="Lexend Deca"/>
                <w:color w:val="FFFFFF" w:themeColor="background1"/>
              </w:rPr>
              <w:t>Complete?</w:t>
            </w:r>
          </w:p>
        </w:tc>
      </w:tr>
      <w:tr w:rsidR="008B0EE7" w14:paraId="6BEAB819" w14:textId="77777777" w:rsidTr="00AB74EB">
        <w:trPr>
          <w:trHeight w:val="568"/>
        </w:trPr>
        <w:tc>
          <w:tcPr>
            <w:tcW w:w="7338" w:type="dxa"/>
            <w:shd w:val="clear" w:color="auto" w:fill="auto"/>
          </w:tcPr>
          <w:p w14:paraId="10E2A355" w14:textId="5FD1D470" w:rsidR="00545481" w:rsidRDefault="00545481" w:rsidP="00545481">
            <w:pPr>
              <w:pStyle w:val="Bodytext1"/>
            </w:pPr>
            <w:r>
              <w:t>Agree a salary</w:t>
            </w:r>
          </w:p>
        </w:tc>
        <w:tc>
          <w:tcPr>
            <w:tcW w:w="2213" w:type="dxa"/>
            <w:shd w:val="clear" w:color="auto" w:fill="auto"/>
          </w:tcPr>
          <w:p w14:paraId="61A0ABC6" w14:textId="77777777" w:rsidR="00545481" w:rsidRDefault="00545481" w:rsidP="00545481"/>
        </w:tc>
      </w:tr>
      <w:tr w:rsidR="0004020B" w14:paraId="11336279" w14:textId="77777777" w:rsidTr="00AB74EB">
        <w:trPr>
          <w:trHeight w:val="568"/>
        </w:trPr>
        <w:tc>
          <w:tcPr>
            <w:tcW w:w="7338" w:type="dxa"/>
            <w:shd w:val="clear" w:color="auto" w:fill="auto"/>
          </w:tcPr>
          <w:p w14:paraId="2937E000" w14:textId="67FA9601" w:rsidR="0004020B" w:rsidRDefault="0004020B" w:rsidP="0004020B">
            <w:pPr>
              <w:pStyle w:val="Bodytext1"/>
            </w:pPr>
            <w:r>
              <w:t>Agree a start date</w:t>
            </w:r>
          </w:p>
        </w:tc>
        <w:tc>
          <w:tcPr>
            <w:tcW w:w="2213" w:type="dxa"/>
            <w:shd w:val="clear" w:color="auto" w:fill="auto"/>
          </w:tcPr>
          <w:p w14:paraId="5F992528" w14:textId="77777777" w:rsidR="0004020B" w:rsidRDefault="0004020B" w:rsidP="0004020B"/>
        </w:tc>
      </w:tr>
      <w:tr w:rsidR="008B0EE7" w14:paraId="1FC42FC4" w14:textId="77777777" w:rsidTr="00AB74EB">
        <w:trPr>
          <w:trHeight w:val="582"/>
        </w:trPr>
        <w:tc>
          <w:tcPr>
            <w:tcW w:w="7338" w:type="dxa"/>
            <w:shd w:val="clear" w:color="auto" w:fill="auto"/>
          </w:tcPr>
          <w:p w14:paraId="26A589E0" w14:textId="150C3C13" w:rsidR="0004020B" w:rsidRDefault="0004020B" w:rsidP="0004020B">
            <w:pPr>
              <w:pStyle w:val="Bodytext1"/>
            </w:pPr>
            <w:r>
              <w:t>Make a formal offer in writing, subject to references and checks</w:t>
            </w:r>
          </w:p>
        </w:tc>
        <w:tc>
          <w:tcPr>
            <w:tcW w:w="2213" w:type="dxa"/>
            <w:shd w:val="clear" w:color="auto" w:fill="auto"/>
          </w:tcPr>
          <w:p w14:paraId="37A71457" w14:textId="77777777" w:rsidR="0004020B" w:rsidRDefault="0004020B" w:rsidP="0004020B"/>
        </w:tc>
      </w:tr>
      <w:tr w:rsidR="008B0EE7" w14:paraId="5A469343" w14:textId="77777777" w:rsidTr="00AB74EB">
        <w:trPr>
          <w:trHeight w:val="582"/>
        </w:trPr>
        <w:tc>
          <w:tcPr>
            <w:tcW w:w="7338" w:type="dxa"/>
            <w:shd w:val="clear" w:color="auto" w:fill="auto"/>
          </w:tcPr>
          <w:p w14:paraId="3254C2BA" w14:textId="602BFBC4" w:rsidR="0004020B" w:rsidRDefault="0004020B" w:rsidP="0004020B">
            <w:pPr>
              <w:pStyle w:val="Bodytext1"/>
            </w:pPr>
            <w:r>
              <w:t>Request and scrutinise references</w:t>
            </w:r>
          </w:p>
        </w:tc>
        <w:tc>
          <w:tcPr>
            <w:tcW w:w="2213" w:type="dxa"/>
            <w:shd w:val="clear" w:color="auto" w:fill="auto"/>
          </w:tcPr>
          <w:p w14:paraId="78BF344E" w14:textId="2327B3B5" w:rsidR="0004020B" w:rsidRDefault="0004020B" w:rsidP="0004020B"/>
        </w:tc>
      </w:tr>
      <w:tr w:rsidR="008B0EE7" w14:paraId="47D372A1" w14:textId="77777777" w:rsidTr="00AB74EB">
        <w:trPr>
          <w:trHeight w:val="568"/>
        </w:trPr>
        <w:tc>
          <w:tcPr>
            <w:tcW w:w="7338" w:type="dxa"/>
            <w:shd w:val="clear" w:color="auto" w:fill="auto"/>
          </w:tcPr>
          <w:p w14:paraId="608C6627" w14:textId="6CF5C499" w:rsidR="0004020B" w:rsidRDefault="0004020B" w:rsidP="0004020B">
            <w:pPr>
              <w:pStyle w:val="Bodytext1"/>
            </w:pPr>
            <w:r>
              <w:t>Complete required safeguarding checks</w:t>
            </w:r>
          </w:p>
        </w:tc>
        <w:tc>
          <w:tcPr>
            <w:tcW w:w="2213" w:type="dxa"/>
            <w:shd w:val="clear" w:color="auto" w:fill="auto"/>
          </w:tcPr>
          <w:p w14:paraId="0537C6D4" w14:textId="77777777" w:rsidR="0004020B" w:rsidRDefault="0004020B" w:rsidP="0004020B"/>
        </w:tc>
      </w:tr>
      <w:tr w:rsidR="008B0EE7" w14:paraId="5D856CE8" w14:textId="77777777" w:rsidTr="00AB74EB">
        <w:trPr>
          <w:trHeight w:val="516"/>
        </w:trPr>
        <w:tc>
          <w:tcPr>
            <w:tcW w:w="7338" w:type="dxa"/>
            <w:shd w:val="clear" w:color="auto" w:fill="auto"/>
          </w:tcPr>
          <w:p w14:paraId="15E16C7F" w14:textId="069DF2F1" w:rsidR="0004020B" w:rsidRDefault="0004020B" w:rsidP="0004020B">
            <w:pPr>
              <w:pStyle w:val="Bodytext1"/>
            </w:pPr>
            <w:r>
              <w:t>Employment terms and conditions shared with appointee (within two months of start date)</w:t>
            </w:r>
          </w:p>
        </w:tc>
        <w:tc>
          <w:tcPr>
            <w:tcW w:w="2213" w:type="dxa"/>
            <w:shd w:val="clear" w:color="auto" w:fill="auto"/>
          </w:tcPr>
          <w:p w14:paraId="040C0E18" w14:textId="0CDD666B" w:rsidR="0004020B" w:rsidRDefault="0004020B" w:rsidP="0004020B"/>
        </w:tc>
      </w:tr>
    </w:tbl>
    <w:p w14:paraId="4A7266E2" w14:textId="1A18E4C3" w:rsidR="00002341" w:rsidRPr="000E73B4" w:rsidRDefault="0017713E" w:rsidP="00792D26">
      <w:pPr>
        <w:pStyle w:val="Bodytext1"/>
      </w:pPr>
      <w:r>
        <w:t xml:space="preserve">The appointment for headship roles at </w:t>
      </w:r>
      <w:r w:rsidRPr="00B12DD9">
        <w:rPr>
          <w:rFonts w:ascii="Lexend Deca SemiBold" w:hAnsi="Lexend Deca SemiBold"/>
        </w:rPr>
        <w:t>a</w:t>
      </w:r>
      <w:r w:rsidR="00896060" w:rsidRPr="00B12DD9">
        <w:rPr>
          <w:rFonts w:ascii="Lexend Deca SemiBold" w:hAnsi="Lexend Deca SemiBold"/>
        </w:rPr>
        <w:t>cademy level</w:t>
      </w:r>
      <w:r w:rsidR="009249C2" w:rsidRPr="00B12DD9">
        <w:rPr>
          <w:rFonts w:ascii="Lexend Deca SemiBold" w:hAnsi="Lexend Deca SemiBold"/>
        </w:rPr>
        <w:t xml:space="preserve"> </w:t>
      </w:r>
      <w:r w:rsidR="00A94F94">
        <w:t>will be made by whoever is specified in the recruitment policy</w:t>
      </w:r>
      <w:r w:rsidR="009A708A">
        <w:t xml:space="preserve"> and/or scheme of del</w:t>
      </w:r>
      <w:r w:rsidR="00765286">
        <w:t>e</w:t>
      </w:r>
      <w:r w:rsidR="009A708A">
        <w:t>gation</w:t>
      </w:r>
      <w:r w:rsidR="00A94F94">
        <w:t>.</w:t>
      </w:r>
      <w:r w:rsidR="00002341" w:rsidRPr="000E73B4">
        <w:br w:type="page"/>
      </w:r>
    </w:p>
    <w:p w14:paraId="5ECF11E5" w14:textId="46237468" w:rsidR="00B909D1" w:rsidRDefault="00002341" w:rsidP="00F524A4">
      <w:pPr>
        <w:pStyle w:val="Heading2"/>
        <w:rPr>
          <w:lang w:val="en-US"/>
        </w:rPr>
      </w:pPr>
      <w:bookmarkStart w:id="10" w:name="_6._Post-appointment"/>
      <w:bookmarkEnd w:id="10"/>
      <w:r>
        <w:rPr>
          <w:lang w:val="en-US"/>
        </w:rPr>
        <w:lastRenderedPageBreak/>
        <w:t xml:space="preserve">6. </w:t>
      </w:r>
      <w:r w:rsidR="00B909D1">
        <w:rPr>
          <w:lang w:val="en-US"/>
        </w:rPr>
        <w:t>Post-appointment</w:t>
      </w:r>
    </w:p>
    <w:p w14:paraId="6DE89519" w14:textId="261DE6BE" w:rsidR="00B909D1" w:rsidRDefault="0088237C" w:rsidP="00C90275">
      <w:pPr>
        <w:pStyle w:val="Heading3"/>
        <w:spacing w:before="240"/>
      </w:pPr>
      <w:r>
        <w:t>Announce the appointment</w:t>
      </w:r>
    </w:p>
    <w:p w14:paraId="7556C75C" w14:textId="4DB52168" w:rsidR="00C50729" w:rsidRDefault="00232C65" w:rsidP="00DF2782">
      <w:pPr>
        <w:pStyle w:val="Bodytext1"/>
      </w:pPr>
      <w:r>
        <w:t>Once</w:t>
      </w:r>
      <w:r w:rsidR="003D3A77">
        <w:t xml:space="preserve"> confirmation in writing has been received from the candidate and all pre-appointment checks have been satisfied</w:t>
      </w:r>
      <w:r>
        <w:t xml:space="preserve">, </w:t>
      </w:r>
      <w:r w:rsidR="00F42E17">
        <w:t xml:space="preserve">the </w:t>
      </w:r>
      <w:r w:rsidR="00271712">
        <w:t>trust</w:t>
      </w:r>
      <w:r w:rsidR="00F42E17">
        <w:t xml:space="preserve"> community </w:t>
      </w:r>
      <w:r w:rsidR="00FA613E">
        <w:t>should</w:t>
      </w:r>
      <w:r w:rsidR="00F42E17">
        <w:t xml:space="preserve"> be informed</w:t>
      </w:r>
      <w:r w:rsidR="00BC2900">
        <w:t xml:space="preserve"> of the appointment</w:t>
      </w:r>
      <w:r>
        <w:t>.</w:t>
      </w:r>
      <w:r w:rsidR="003D3A77">
        <w:t xml:space="preserve"> </w:t>
      </w:r>
      <w:r w:rsidR="00BC2900">
        <w:t xml:space="preserve">This includes </w:t>
      </w:r>
      <w:r w:rsidR="000F22AF">
        <w:t>staff, pupils</w:t>
      </w:r>
      <w:r w:rsidR="00C50729">
        <w:t>,</w:t>
      </w:r>
      <w:r w:rsidR="00BC2900">
        <w:t xml:space="preserve"> </w:t>
      </w:r>
      <w:r w:rsidR="000F22AF">
        <w:t>parents</w:t>
      </w:r>
      <w:r w:rsidR="003F4096">
        <w:t xml:space="preserve">, </w:t>
      </w:r>
      <w:r w:rsidR="00C50729">
        <w:t xml:space="preserve">and </w:t>
      </w:r>
      <w:r w:rsidR="004315B8">
        <w:t>the diocese</w:t>
      </w:r>
      <w:r w:rsidR="00C50729">
        <w:t xml:space="preserve"> (</w:t>
      </w:r>
      <w:r w:rsidR="00466B84">
        <w:t>where</w:t>
      </w:r>
      <w:r w:rsidR="00C50729">
        <w:t xml:space="preserve"> relevant)</w:t>
      </w:r>
      <w:r w:rsidR="000F22AF">
        <w:t xml:space="preserve">. </w:t>
      </w:r>
      <w:r w:rsidR="00DD588E">
        <w:t>The timing of the announcement should also take into account the need for the appointee to communicate their departure from their current workplace.</w:t>
      </w:r>
    </w:p>
    <w:p w14:paraId="16AF1FA3" w14:textId="0EECDD47" w:rsidR="003D3A77" w:rsidRDefault="00A027DF" w:rsidP="00DF2782">
      <w:pPr>
        <w:pStyle w:val="Bodytext1"/>
      </w:pPr>
      <w:r>
        <w:t>A</w:t>
      </w:r>
      <w:r w:rsidR="00F42E17">
        <w:t>ppropriate communication channels</w:t>
      </w:r>
      <w:r>
        <w:t xml:space="preserve"> can be used</w:t>
      </w:r>
      <w:r w:rsidR="002A1539">
        <w:t xml:space="preserve"> </w:t>
      </w:r>
      <w:r w:rsidR="00FE20F0">
        <w:t>to inform parties of</w:t>
      </w:r>
      <w:r w:rsidR="002A1539">
        <w:t xml:space="preserve"> </w:t>
      </w:r>
      <w:r w:rsidR="003D3A77">
        <w:t xml:space="preserve">the new </w:t>
      </w:r>
      <w:r w:rsidR="005E6F0B">
        <w:t>CEO’s</w:t>
      </w:r>
      <w:r w:rsidR="003D3A77">
        <w:t xml:space="preserve"> name</w:t>
      </w:r>
      <w:r w:rsidR="00316086">
        <w:t>, accompanied by a brief biography.</w:t>
      </w:r>
    </w:p>
    <w:p w14:paraId="5814623E" w14:textId="295AC010" w:rsidR="009D6550" w:rsidRDefault="00AD6422" w:rsidP="00C90275">
      <w:pPr>
        <w:pStyle w:val="Heading3"/>
        <w:spacing w:before="240"/>
      </w:pPr>
      <w:r>
        <w:t xml:space="preserve">Arrange </w:t>
      </w:r>
      <w:r w:rsidR="0046536E">
        <w:t>an</w:t>
      </w:r>
      <w:r>
        <w:t xml:space="preserve"> i</w:t>
      </w:r>
      <w:r w:rsidR="009D6550">
        <w:t xml:space="preserve">nduction </w:t>
      </w:r>
    </w:p>
    <w:p w14:paraId="2C97BDBB" w14:textId="6CDF63E2" w:rsidR="00AC7E36" w:rsidRDefault="00A027DF" w:rsidP="00DF2782">
      <w:pPr>
        <w:pStyle w:val="Bodytext1"/>
      </w:pPr>
      <w:r>
        <w:t>A</w:t>
      </w:r>
      <w:r w:rsidR="00AC7E36">
        <w:t xml:space="preserve"> structured induction programme </w:t>
      </w:r>
      <w:r>
        <w:t>should be</w:t>
      </w:r>
      <w:r w:rsidR="00AC7E36">
        <w:t xml:space="preserve"> in place to ensure that the new </w:t>
      </w:r>
      <w:r w:rsidR="005E6F0B">
        <w:t>CEO</w:t>
      </w:r>
      <w:r w:rsidR="00AC7E36">
        <w:t xml:space="preserve"> settles into their role. </w:t>
      </w:r>
      <w:r w:rsidR="00263D3D">
        <w:t>This can begin prior to the</w:t>
      </w:r>
      <w:r w:rsidR="002F7CE4">
        <w:t xml:space="preserve">ir </w:t>
      </w:r>
      <w:r w:rsidR="00263D3D">
        <w:t xml:space="preserve">first day </w:t>
      </w:r>
      <w:r w:rsidR="001C4A12">
        <w:t>to</w:t>
      </w:r>
      <w:r w:rsidR="00263D3D">
        <w:t xml:space="preserve"> ensure the transition</w:t>
      </w:r>
      <w:r w:rsidR="0051388B" w:rsidRPr="0051388B">
        <w:t xml:space="preserve"> </w:t>
      </w:r>
      <w:r w:rsidR="00A84991">
        <w:t xml:space="preserve">is smooth </w:t>
      </w:r>
      <w:r w:rsidR="0051388B">
        <w:t>and</w:t>
      </w:r>
      <w:r w:rsidR="001262EB">
        <w:t xml:space="preserve"> there is a timely</w:t>
      </w:r>
      <w:r w:rsidR="0051388B">
        <w:t xml:space="preserve"> handover from the outgoing postholder</w:t>
      </w:r>
      <w:r w:rsidR="00263D3D">
        <w:t>.</w:t>
      </w:r>
    </w:p>
    <w:p w14:paraId="6EEBC18A" w14:textId="34DDF839" w:rsidR="00F53742" w:rsidRDefault="00AC7E36" w:rsidP="00DF2782">
      <w:pPr>
        <w:pStyle w:val="Bodytext1"/>
      </w:pPr>
      <w:r>
        <w:t xml:space="preserve">The chair </w:t>
      </w:r>
      <w:r w:rsidR="00370EAF">
        <w:t>should</w:t>
      </w:r>
      <w:r>
        <w:t xml:space="preserve"> arrange</w:t>
      </w:r>
      <w:r w:rsidR="006010DE">
        <w:t xml:space="preserve"> the</w:t>
      </w:r>
      <w:r>
        <w:t xml:space="preserve"> appraisal cycle and </w:t>
      </w:r>
      <w:r w:rsidR="00414A19">
        <w:t xml:space="preserve">schedule </w:t>
      </w:r>
      <w:r>
        <w:t>review meetings with the appointee so that a framework for support is established at the outset, including mentoring and coaching if appropriate.</w:t>
      </w:r>
      <w:r w:rsidR="00A84991">
        <w:t xml:space="preserve"> </w:t>
      </w:r>
      <w:r w:rsidR="00FA794C">
        <w:t xml:space="preserve">The new leader </w:t>
      </w:r>
      <w:r w:rsidR="006C787F">
        <w:t>should</w:t>
      </w:r>
      <w:r w:rsidR="00FA794C">
        <w:t xml:space="preserve"> also </w:t>
      </w:r>
      <w:r w:rsidR="006C787F">
        <w:t>meet with</w:t>
      </w:r>
      <w:r w:rsidR="00FA794C">
        <w:t xml:space="preserve"> the </w:t>
      </w:r>
      <w:r w:rsidR="005E6F0B">
        <w:t>trust</w:t>
      </w:r>
      <w:r w:rsidR="00FA794C">
        <w:t xml:space="preserve"> board, </w:t>
      </w:r>
      <w:r w:rsidR="007002D0">
        <w:t>central trust</w:t>
      </w:r>
      <w:r w:rsidR="00FA794C">
        <w:t xml:space="preserve"> team</w:t>
      </w:r>
      <w:r w:rsidR="00263D3D">
        <w:t>,</w:t>
      </w:r>
      <w:r w:rsidR="00FA794C">
        <w:t xml:space="preserve"> and wider staff body.</w:t>
      </w:r>
    </w:p>
    <w:p w14:paraId="5A3FD667" w14:textId="05AC8B0F" w:rsidR="00867B0F" w:rsidRDefault="00867B0F" w:rsidP="00C90275">
      <w:pPr>
        <w:pStyle w:val="Heading3"/>
        <w:spacing w:before="240"/>
      </w:pPr>
      <w:r>
        <w:t>Evaluat</w:t>
      </w:r>
      <w:r w:rsidR="00AD6422">
        <w:t>e the recruitment process</w:t>
      </w:r>
      <w:r>
        <w:t xml:space="preserve"> </w:t>
      </w:r>
    </w:p>
    <w:p w14:paraId="016BB3F8" w14:textId="77777777" w:rsidR="007002D0" w:rsidRDefault="00AD6422" w:rsidP="00867B0F">
      <w:pPr>
        <w:pStyle w:val="Bodytext1"/>
      </w:pPr>
      <w:r>
        <w:t>I</w:t>
      </w:r>
      <w:r w:rsidR="00867B0F">
        <w:t>t is good practice to spend time assessing the effectiveness of the recruitment process</w:t>
      </w:r>
      <w:r w:rsidR="00AD2FAF">
        <w:t>,</w:t>
      </w:r>
      <w:r w:rsidR="00AD2FAF" w:rsidRPr="00AD2FAF">
        <w:t xml:space="preserve"> </w:t>
      </w:r>
      <w:r w:rsidR="00AD2FAF">
        <w:t>including taking feedback from the appointee,</w:t>
      </w:r>
      <w:r w:rsidR="00867B0F">
        <w:t xml:space="preserve"> to establish what went well and any changes that could be made to improve future recruitment processes. </w:t>
      </w:r>
    </w:p>
    <w:p w14:paraId="6E41E3EB" w14:textId="6B9A8229" w:rsidR="00536916" w:rsidRDefault="007002D0" w:rsidP="00867B0F">
      <w:pPr>
        <w:pStyle w:val="Bodytext1"/>
      </w:pPr>
      <w:r>
        <w:t>Consider</w:t>
      </w:r>
      <w:r w:rsidR="00867B0F">
        <w:t>:</w:t>
      </w:r>
    </w:p>
    <w:p w14:paraId="743FCABF" w14:textId="3C454539" w:rsidR="00536916" w:rsidRDefault="00867B0F" w:rsidP="00510268">
      <w:pPr>
        <w:pStyle w:val="Bodytext1"/>
        <w:numPr>
          <w:ilvl w:val="0"/>
          <w:numId w:val="7"/>
        </w:numPr>
      </w:pPr>
      <w:r>
        <w:t xml:space="preserve">if the method of recruitment attracted a good pool of applicants </w:t>
      </w:r>
    </w:p>
    <w:p w14:paraId="0F5741E2" w14:textId="7318C4E0" w:rsidR="00536916" w:rsidRDefault="00867B0F" w:rsidP="00510268">
      <w:pPr>
        <w:pStyle w:val="Bodytext1"/>
        <w:numPr>
          <w:ilvl w:val="0"/>
          <w:numId w:val="7"/>
        </w:numPr>
      </w:pPr>
      <w:r>
        <w:t xml:space="preserve">the results of the equality monitoring of all those who applied </w:t>
      </w:r>
      <w:r w:rsidR="00DD32FE">
        <w:t>in</w:t>
      </w:r>
      <w:r>
        <w:t xml:space="preserve"> comparison to those shortlisted </w:t>
      </w:r>
    </w:p>
    <w:p w14:paraId="19869CCA" w14:textId="77777777" w:rsidR="00536916" w:rsidRDefault="00867B0F" w:rsidP="00510268">
      <w:pPr>
        <w:pStyle w:val="Bodytext1"/>
        <w:numPr>
          <w:ilvl w:val="0"/>
          <w:numId w:val="7"/>
        </w:numPr>
      </w:pPr>
      <w:r>
        <w:t xml:space="preserve">if there were any questions that produced consistently poor responses from candidates </w:t>
      </w:r>
    </w:p>
    <w:p w14:paraId="28A850A8" w14:textId="4385EF23" w:rsidR="00536916" w:rsidRDefault="00867B0F" w:rsidP="00510268">
      <w:pPr>
        <w:pStyle w:val="Bodytext1"/>
        <w:numPr>
          <w:ilvl w:val="0"/>
          <w:numId w:val="7"/>
        </w:numPr>
      </w:pPr>
      <w:r>
        <w:t>if assessment tasks adequately tested skills and attributes in the way intended</w:t>
      </w:r>
    </w:p>
    <w:p w14:paraId="2A15E193" w14:textId="59E73204" w:rsidR="00FA794C" w:rsidRPr="00DF2782" w:rsidRDefault="00867B0F" w:rsidP="00A9002F">
      <w:pPr>
        <w:pStyle w:val="Bodytext1"/>
        <w:numPr>
          <w:ilvl w:val="0"/>
          <w:numId w:val="7"/>
        </w:numPr>
      </w:pPr>
      <w:r>
        <w:t>if there were any difficulties in take up of the job offer</w:t>
      </w:r>
    </w:p>
    <w:sectPr w:rsidR="00FA794C" w:rsidRPr="00DF2782" w:rsidSect="00E15D75">
      <w:headerReference w:type="default" r:id="rId35"/>
      <w:footerReference w:type="default" r:id="rId36"/>
      <w:headerReference w:type="first" r:id="rId37"/>
      <w:footerReference w:type="first" r:id="rId38"/>
      <w:pgSz w:w="16840" w:h="11900" w:orient="landscape"/>
      <w:pgMar w:top="851" w:right="1105" w:bottom="851" w:left="851" w:header="1417" w:footer="8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999CA" w14:textId="77777777" w:rsidR="00E15D75" w:rsidRDefault="00E15D75" w:rsidP="00AD32FB">
      <w:pPr>
        <w:spacing w:after="0" w:line="240" w:lineRule="auto"/>
      </w:pPr>
      <w:r>
        <w:separator/>
      </w:r>
    </w:p>
  </w:endnote>
  <w:endnote w:type="continuationSeparator" w:id="0">
    <w:p w14:paraId="5B3E6809" w14:textId="77777777" w:rsidR="00E15D75" w:rsidRDefault="00E15D75" w:rsidP="00AD32FB">
      <w:pPr>
        <w:spacing w:after="0" w:line="240" w:lineRule="auto"/>
      </w:pPr>
      <w:r>
        <w:continuationSeparator/>
      </w:r>
    </w:p>
  </w:endnote>
  <w:endnote w:type="continuationNotice" w:id="1">
    <w:p w14:paraId="5D590764" w14:textId="77777777" w:rsidR="00E15D75" w:rsidRDefault="00E15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panose1 w:val="00000000000000000000"/>
    <w:charset w:val="00"/>
    <w:family w:val="auto"/>
    <w:pitch w:val="variable"/>
    <w:sig w:usb0="A00000FF" w:usb1="4000205B" w:usb2="00000000" w:usb3="00000000" w:csb0="00000193" w:csb1="00000000"/>
    <w:embedRegular r:id="rId1" w:fontKey="{FEEA36E6-522D-4EDF-8C52-4F57046ED2FC}"/>
    <w:embedItalic r:id="rId2" w:fontKey="{53FB886A-24B9-41AB-B64F-265CBE2E7C69}"/>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Kansas SemiBold">
    <w:altName w:val="Calibri"/>
    <w:panose1 w:val="00000000000000000000"/>
    <w:charset w:val="00"/>
    <w:family w:val="auto"/>
    <w:pitch w:val="variable"/>
    <w:sig w:usb0="A00000EF" w:usb1="4000206B" w:usb2="00000000" w:usb3="00000000" w:csb0="00000093" w:csb1="00000000"/>
    <w:embedRegular r:id="rId3" w:fontKey="{48D355D0-EEA6-489E-8120-997AC050155D}"/>
  </w:font>
  <w:font w:name="Calibri Light">
    <w:panose1 w:val="020F0302020204030204"/>
    <w:charset w:val="00"/>
    <w:family w:val="swiss"/>
    <w:pitch w:val="variable"/>
    <w:sig w:usb0="E4002EFF" w:usb1="C000247B" w:usb2="00000009" w:usb3="00000000" w:csb0="000001FF" w:csb1="00000000"/>
    <w:embedRegular r:id="rId4" w:subsetted="1" w:fontKey="{AD4B1C77-4648-4A12-955A-9856EE009966}"/>
  </w:font>
  <w:font w:name="Yu Gothic Light">
    <w:panose1 w:val="020B0300000000000000"/>
    <w:charset w:val="80"/>
    <w:family w:val="swiss"/>
    <w:pitch w:val="variable"/>
    <w:sig w:usb0="E00002FF" w:usb1="2AC7FDFF" w:usb2="00000016" w:usb3="00000000" w:csb0="0002009F" w:csb1="00000000"/>
  </w:font>
  <w:font w:name="Lexend Deca SemiBold">
    <w:altName w:val="Calibri"/>
    <w:panose1 w:val="00000000000000000000"/>
    <w:charset w:val="00"/>
    <w:family w:val="auto"/>
    <w:pitch w:val="variable"/>
    <w:sig w:usb0="A00000FF" w:usb1="4000205B" w:usb2="00000000" w:usb3="00000000" w:csb0="00000193" w:csb1="00000000"/>
    <w:embedRegular r:id="rId5" w:fontKey="{82EF906C-C45F-4679-BECE-59AE39279951}"/>
    <w:embedBold r:id="rId6" w:fontKey="{3287010B-D1C1-445E-8998-93CB7D3DBBE5}"/>
  </w:font>
  <w:font w:name="Yu Mincho">
    <w:charset w:val="80"/>
    <w:family w:val="roman"/>
    <w:pitch w:val="variable"/>
    <w:sig w:usb0="800002E7" w:usb1="2AC7FCFF" w:usb2="00000012" w:usb3="00000000" w:csb0="0002009F" w:csb1="00000000"/>
  </w:font>
  <w:font w:name="Helvetica Neue">
    <w:charset w:val="00"/>
    <w:family w:val="auto"/>
    <w:pitch w:val="variable"/>
    <w:sig w:usb0="80000067" w:usb1="00000000" w:usb2="00000000" w:usb3="00000000" w:csb0="00000001" w:csb1="00000000"/>
  </w:font>
  <w:font w:name="Lexend Deca">
    <w:altName w:val="Calibri"/>
    <w:panose1 w:val="00000000000000000000"/>
    <w:charset w:val="00"/>
    <w:family w:val="auto"/>
    <w:pitch w:val="variable"/>
    <w:sig w:usb0="A00000FF" w:usb1="4000205B" w:usb2="00000000" w:usb3="00000000" w:csb0="00000193" w:csb1="00000000"/>
    <w:embedRegular r:id="rId7" w:fontKey="{36A84438-657A-401E-A18A-BDF2AAC9E0D7}"/>
    <w:embedBold r:id="rId8" w:fontKey="{6E3E1AEE-02AB-4428-83AE-E4270BCD3395}"/>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D0728" w14:textId="5ACE5498" w:rsidR="00BB7BC3" w:rsidRPr="00CF683C" w:rsidRDefault="00394D85" w:rsidP="00BB7BC3">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2342" behindDoc="1" locked="0" layoutInCell="1" allowOverlap="1" wp14:anchorId="739E1572" wp14:editId="56202610">
          <wp:simplePos x="0" y="0"/>
          <wp:positionH relativeFrom="column">
            <wp:posOffset>3152775</wp:posOffset>
          </wp:positionH>
          <wp:positionV relativeFrom="page">
            <wp:posOffset>6426200</wp:posOffset>
          </wp:positionV>
          <wp:extent cx="7025420" cy="1106170"/>
          <wp:effectExtent l="0" t="0" r="0" b="0"/>
          <wp:wrapNone/>
          <wp:docPr id="396751238" name="Picture 396751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523"/>
                  <a:stretch/>
                </pic:blipFill>
                <pic:spPr bwMode="auto">
                  <a:xfrm>
                    <a:off x="0" y="0"/>
                    <a:ext cx="7025420" cy="1106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BC3" w:rsidRPr="00732E71">
      <w:rPr>
        <w:color w:val="00407B"/>
        <w:sz w:val="18"/>
        <w:szCs w:val="18"/>
      </w:rPr>
      <w:t>©</w:t>
    </w:r>
    <w:r w:rsidR="00BB7BC3">
      <w:rPr>
        <w:color w:val="00407B"/>
        <w:sz w:val="18"/>
        <w:szCs w:val="18"/>
      </w:rPr>
      <w:t xml:space="preserve"> N</w:t>
    </w:r>
    <w:r w:rsidR="00BB7BC3" w:rsidRPr="004D6C9F">
      <w:rPr>
        <w:color w:val="00407B"/>
        <w:sz w:val="18"/>
        <w:szCs w:val="18"/>
      </w:rPr>
      <w:t>ational Governance Association 202</w:t>
    </w:r>
    <w:r w:rsidR="00BB7BC3">
      <w:rPr>
        <w:color w:val="00407B"/>
        <w:sz w:val="18"/>
        <w:szCs w:val="18"/>
      </w:rPr>
      <w:t>4</w:t>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r>
    <w:r w:rsidR="00BB7BC3">
      <w:rPr>
        <w:color w:val="00407B"/>
        <w:sz w:val="18"/>
        <w:szCs w:val="18"/>
      </w:rPr>
      <w:tab/>
      <w:t xml:space="preserve">           </w:t>
    </w:r>
    <w:r w:rsidR="00BB7BC3" w:rsidRPr="00CF683C">
      <w:rPr>
        <w:color w:val="00407B"/>
        <w:sz w:val="20"/>
        <w:szCs w:val="20"/>
      </w:rPr>
      <w:fldChar w:fldCharType="begin"/>
    </w:r>
    <w:r w:rsidR="00BB7BC3" w:rsidRPr="00CF683C">
      <w:rPr>
        <w:color w:val="00407B"/>
        <w:sz w:val="20"/>
        <w:szCs w:val="20"/>
      </w:rPr>
      <w:instrText xml:space="preserve"> PAGE   \* MERGEFORMAT </w:instrText>
    </w:r>
    <w:r w:rsidR="00BB7BC3" w:rsidRPr="00CF683C">
      <w:rPr>
        <w:color w:val="00407B"/>
        <w:sz w:val="20"/>
        <w:szCs w:val="20"/>
      </w:rPr>
      <w:fldChar w:fldCharType="separate"/>
    </w:r>
    <w:r w:rsidR="00BB7BC3">
      <w:rPr>
        <w:color w:val="00407B"/>
        <w:sz w:val="20"/>
        <w:szCs w:val="20"/>
      </w:rPr>
      <w:t>2</w:t>
    </w:r>
    <w:r w:rsidR="00BB7BC3"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FC1B6" w14:textId="13CC56B1" w:rsidR="003527D1" w:rsidRPr="00B673D4" w:rsidRDefault="0091336C" w:rsidP="003527D1">
    <w:pPr>
      <w:pStyle w:val="Footer"/>
      <w:tabs>
        <w:tab w:val="clear" w:pos="4513"/>
        <w:tab w:val="clear" w:pos="9026"/>
        <w:tab w:val="left" w:pos="1050"/>
      </w:tabs>
      <w:rPr>
        <w:rFonts w:ascii="Lexend Deca Light" w:hAnsi="Lexend Deca Light"/>
      </w:rPr>
    </w:pPr>
    <w:r w:rsidRPr="00B673D4">
      <w:rPr>
        <w:rFonts w:ascii="Lexend Deca Light" w:hAnsi="Lexend Deca Light"/>
        <w:color w:val="00407B"/>
        <w:sz w:val="28"/>
        <w:szCs w:val="28"/>
      </w:rPr>
      <w:t>nga.org.uk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EDEA9" w14:textId="77777777" w:rsidR="00E15D75" w:rsidRDefault="00E15D75" w:rsidP="00AD32FB">
      <w:pPr>
        <w:spacing w:after="0" w:line="240" w:lineRule="auto"/>
      </w:pPr>
      <w:r>
        <w:separator/>
      </w:r>
    </w:p>
  </w:footnote>
  <w:footnote w:type="continuationSeparator" w:id="0">
    <w:p w14:paraId="0C46532F" w14:textId="77777777" w:rsidR="00E15D75" w:rsidRDefault="00E15D75" w:rsidP="00AD32FB">
      <w:pPr>
        <w:spacing w:after="0" w:line="240" w:lineRule="auto"/>
      </w:pPr>
      <w:r>
        <w:continuationSeparator/>
      </w:r>
    </w:p>
  </w:footnote>
  <w:footnote w:type="continuationNotice" w:id="1">
    <w:p w14:paraId="5A0EAEC2" w14:textId="77777777" w:rsidR="00E15D75" w:rsidRDefault="00E15D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46624" w14:textId="4D67202F" w:rsidR="003527D1" w:rsidRDefault="003527D1">
    <w:pPr>
      <w:pStyle w:val="Header"/>
    </w:pPr>
    <w:r w:rsidRPr="00BE73B5">
      <w:rPr>
        <w:rFonts w:eastAsia="Calibri" w:cs="Arial"/>
        <w:noProof/>
      </w:rPr>
      <w:drawing>
        <wp:anchor distT="0" distB="0" distL="114300" distR="114300" simplePos="0" relativeHeight="251660294" behindDoc="1" locked="0" layoutInCell="1" allowOverlap="1" wp14:anchorId="084A8657" wp14:editId="7E49B5C2">
          <wp:simplePos x="0" y="0"/>
          <wp:positionH relativeFrom="column">
            <wp:posOffset>0</wp:posOffset>
          </wp:positionH>
          <wp:positionV relativeFrom="page">
            <wp:posOffset>513080</wp:posOffset>
          </wp:positionV>
          <wp:extent cx="935990" cy="377190"/>
          <wp:effectExtent l="0" t="0" r="3810" b="3810"/>
          <wp:wrapNone/>
          <wp:docPr id="224114370" name="Picture 2241143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CF6DB" w14:textId="77777777" w:rsidR="004A6202" w:rsidRDefault="004A6202">
    <w:pPr>
      <w:pStyle w:val="Header"/>
    </w:pPr>
    <w:r>
      <w:rPr>
        <w:noProof/>
      </w:rPr>
      <w:drawing>
        <wp:anchor distT="0" distB="0" distL="114300" distR="114300" simplePos="0" relativeHeight="251658245" behindDoc="1" locked="0" layoutInCell="1" allowOverlap="1" wp14:anchorId="390719E2" wp14:editId="15F57324">
          <wp:simplePos x="0" y="0"/>
          <wp:positionH relativeFrom="column">
            <wp:posOffset>2583180</wp:posOffset>
          </wp:positionH>
          <wp:positionV relativeFrom="page">
            <wp:posOffset>11430</wp:posOffset>
          </wp:positionV>
          <wp:extent cx="7558405" cy="1828800"/>
          <wp:effectExtent l="0" t="0" r="0" b="0"/>
          <wp:wrapNone/>
          <wp:docPr id="629604332" name="Picture 629604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Pr="00687CAB">
      <w:rPr>
        <w:rFonts w:ascii="Calibri" w:eastAsia="Calibri" w:hAnsi="Calibri" w:cs="Calibri"/>
        <w:noProof/>
        <w:lang w:val="en-US"/>
      </w:rPr>
      <w:drawing>
        <wp:anchor distT="0" distB="0" distL="114300" distR="114300" simplePos="0" relativeHeight="251658246" behindDoc="1" locked="0" layoutInCell="1" allowOverlap="1" wp14:anchorId="13E83BE9" wp14:editId="4F4F0733">
          <wp:simplePos x="0" y="0"/>
          <wp:positionH relativeFrom="column">
            <wp:posOffset>14605</wp:posOffset>
          </wp:positionH>
          <wp:positionV relativeFrom="page">
            <wp:posOffset>511937</wp:posOffset>
          </wp:positionV>
          <wp:extent cx="2339975" cy="942975"/>
          <wp:effectExtent l="0" t="0" r="3175" b="9525"/>
          <wp:wrapNone/>
          <wp:docPr id="1056001357" name="Picture 1056001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738B5"/>
    <w:multiLevelType w:val="hybridMultilevel"/>
    <w:tmpl w:val="8AA42F9C"/>
    <w:lvl w:ilvl="0" w:tplc="BDF8563C">
      <w:start w:val="1"/>
      <w:numFmt w:val="bullet"/>
      <w:lvlText w:val=""/>
      <w:lvlJc w:val="left"/>
      <w:pPr>
        <w:ind w:left="1080" w:hanging="360"/>
      </w:pPr>
      <w:rPr>
        <w:rFonts w:ascii="Symbol" w:hAnsi="Symbol"/>
      </w:rPr>
    </w:lvl>
    <w:lvl w:ilvl="1" w:tplc="A634C3B2">
      <w:start w:val="1"/>
      <w:numFmt w:val="bullet"/>
      <w:lvlText w:val=""/>
      <w:lvlJc w:val="left"/>
      <w:pPr>
        <w:ind w:left="1080" w:hanging="360"/>
      </w:pPr>
      <w:rPr>
        <w:rFonts w:ascii="Symbol" w:hAnsi="Symbol"/>
      </w:rPr>
    </w:lvl>
    <w:lvl w:ilvl="2" w:tplc="3C18CBC2">
      <w:start w:val="1"/>
      <w:numFmt w:val="bullet"/>
      <w:lvlText w:val=""/>
      <w:lvlJc w:val="left"/>
      <w:pPr>
        <w:ind w:left="1080" w:hanging="360"/>
      </w:pPr>
      <w:rPr>
        <w:rFonts w:ascii="Symbol" w:hAnsi="Symbol"/>
      </w:rPr>
    </w:lvl>
    <w:lvl w:ilvl="3" w:tplc="776E4074">
      <w:start w:val="1"/>
      <w:numFmt w:val="bullet"/>
      <w:lvlText w:val=""/>
      <w:lvlJc w:val="left"/>
      <w:pPr>
        <w:ind w:left="1080" w:hanging="360"/>
      </w:pPr>
      <w:rPr>
        <w:rFonts w:ascii="Symbol" w:hAnsi="Symbol"/>
      </w:rPr>
    </w:lvl>
    <w:lvl w:ilvl="4" w:tplc="F7D89C82">
      <w:start w:val="1"/>
      <w:numFmt w:val="bullet"/>
      <w:lvlText w:val=""/>
      <w:lvlJc w:val="left"/>
      <w:pPr>
        <w:ind w:left="1080" w:hanging="360"/>
      </w:pPr>
      <w:rPr>
        <w:rFonts w:ascii="Symbol" w:hAnsi="Symbol"/>
      </w:rPr>
    </w:lvl>
    <w:lvl w:ilvl="5" w:tplc="95683002">
      <w:start w:val="1"/>
      <w:numFmt w:val="bullet"/>
      <w:lvlText w:val=""/>
      <w:lvlJc w:val="left"/>
      <w:pPr>
        <w:ind w:left="1080" w:hanging="360"/>
      </w:pPr>
      <w:rPr>
        <w:rFonts w:ascii="Symbol" w:hAnsi="Symbol"/>
      </w:rPr>
    </w:lvl>
    <w:lvl w:ilvl="6" w:tplc="38849C82">
      <w:start w:val="1"/>
      <w:numFmt w:val="bullet"/>
      <w:lvlText w:val=""/>
      <w:lvlJc w:val="left"/>
      <w:pPr>
        <w:ind w:left="1080" w:hanging="360"/>
      </w:pPr>
      <w:rPr>
        <w:rFonts w:ascii="Symbol" w:hAnsi="Symbol"/>
      </w:rPr>
    </w:lvl>
    <w:lvl w:ilvl="7" w:tplc="A258AC32">
      <w:start w:val="1"/>
      <w:numFmt w:val="bullet"/>
      <w:lvlText w:val=""/>
      <w:lvlJc w:val="left"/>
      <w:pPr>
        <w:ind w:left="1080" w:hanging="360"/>
      </w:pPr>
      <w:rPr>
        <w:rFonts w:ascii="Symbol" w:hAnsi="Symbol"/>
      </w:rPr>
    </w:lvl>
    <w:lvl w:ilvl="8" w:tplc="8F3A1992">
      <w:start w:val="1"/>
      <w:numFmt w:val="bullet"/>
      <w:lvlText w:val=""/>
      <w:lvlJc w:val="left"/>
      <w:pPr>
        <w:ind w:left="1080" w:hanging="360"/>
      </w:pPr>
      <w:rPr>
        <w:rFonts w:ascii="Symbol" w:hAnsi="Symbol"/>
      </w:rPr>
    </w:lvl>
  </w:abstractNum>
  <w:abstractNum w:abstractNumId="1" w15:restartNumberingAfterBreak="0">
    <w:nsid w:val="0B3819DF"/>
    <w:multiLevelType w:val="multilevel"/>
    <w:tmpl w:val="808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39B5"/>
    <w:multiLevelType w:val="multilevel"/>
    <w:tmpl w:val="1D3CC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25544"/>
    <w:multiLevelType w:val="hybridMultilevel"/>
    <w:tmpl w:val="3F505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33825"/>
    <w:multiLevelType w:val="hybridMultilevel"/>
    <w:tmpl w:val="AB10FFCA"/>
    <w:lvl w:ilvl="0" w:tplc="828CA382">
      <w:start w:val="1"/>
      <w:numFmt w:val="decimal"/>
      <w:lvlText w:val="%1."/>
      <w:lvlJc w:val="left"/>
      <w:pPr>
        <w:ind w:left="720" w:hanging="360"/>
      </w:pPr>
      <w:rPr>
        <w:rFonts w:ascii="Lexend Deca Light" w:eastAsiaTheme="minorHAnsi" w:hAnsi="Lexend Deca Light" w:cstheme="minorBidi"/>
        <w:color w:val="40D1B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076F6"/>
    <w:multiLevelType w:val="hybridMultilevel"/>
    <w:tmpl w:val="9CB442BC"/>
    <w:lvl w:ilvl="0" w:tplc="828CA382">
      <w:start w:val="1"/>
      <w:numFmt w:val="decimal"/>
      <w:lvlText w:val="%1."/>
      <w:lvlJc w:val="left"/>
      <w:pPr>
        <w:ind w:left="720" w:hanging="360"/>
      </w:pPr>
      <w:rPr>
        <w:rFonts w:ascii="Lexend Deca Light" w:eastAsiaTheme="minorHAnsi" w:hAnsi="Lexend Deca Light" w:cstheme="minorBidi" w:hint="default"/>
        <w:color w:val="40D1B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A16327"/>
    <w:multiLevelType w:val="hybridMultilevel"/>
    <w:tmpl w:val="39FCDC8C"/>
    <w:lvl w:ilvl="0" w:tplc="8D9651AE">
      <w:start w:val="1"/>
      <w:numFmt w:val="bullet"/>
      <w:lvlText w:val=""/>
      <w:lvlJc w:val="left"/>
      <w:pPr>
        <w:ind w:left="1080" w:hanging="360"/>
      </w:pPr>
      <w:rPr>
        <w:rFonts w:ascii="Symbol" w:hAnsi="Symbol"/>
      </w:rPr>
    </w:lvl>
    <w:lvl w:ilvl="1" w:tplc="D8B65FE0">
      <w:start w:val="1"/>
      <w:numFmt w:val="bullet"/>
      <w:lvlText w:val=""/>
      <w:lvlJc w:val="left"/>
      <w:pPr>
        <w:ind w:left="1080" w:hanging="360"/>
      </w:pPr>
      <w:rPr>
        <w:rFonts w:ascii="Symbol" w:hAnsi="Symbol"/>
      </w:rPr>
    </w:lvl>
    <w:lvl w:ilvl="2" w:tplc="AB08D2D8">
      <w:start w:val="1"/>
      <w:numFmt w:val="bullet"/>
      <w:lvlText w:val=""/>
      <w:lvlJc w:val="left"/>
      <w:pPr>
        <w:ind w:left="1080" w:hanging="360"/>
      </w:pPr>
      <w:rPr>
        <w:rFonts w:ascii="Symbol" w:hAnsi="Symbol"/>
      </w:rPr>
    </w:lvl>
    <w:lvl w:ilvl="3" w:tplc="59903F04">
      <w:start w:val="1"/>
      <w:numFmt w:val="bullet"/>
      <w:lvlText w:val=""/>
      <w:lvlJc w:val="left"/>
      <w:pPr>
        <w:ind w:left="1080" w:hanging="360"/>
      </w:pPr>
      <w:rPr>
        <w:rFonts w:ascii="Symbol" w:hAnsi="Symbol"/>
      </w:rPr>
    </w:lvl>
    <w:lvl w:ilvl="4" w:tplc="DD54923E">
      <w:start w:val="1"/>
      <w:numFmt w:val="bullet"/>
      <w:lvlText w:val=""/>
      <w:lvlJc w:val="left"/>
      <w:pPr>
        <w:ind w:left="1080" w:hanging="360"/>
      </w:pPr>
      <w:rPr>
        <w:rFonts w:ascii="Symbol" w:hAnsi="Symbol"/>
      </w:rPr>
    </w:lvl>
    <w:lvl w:ilvl="5" w:tplc="C3008B16">
      <w:start w:val="1"/>
      <w:numFmt w:val="bullet"/>
      <w:lvlText w:val=""/>
      <w:lvlJc w:val="left"/>
      <w:pPr>
        <w:ind w:left="1080" w:hanging="360"/>
      </w:pPr>
      <w:rPr>
        <w:rFonts w:ascii="Symbol" w:hAnsi="Symbol"/>
      </w:rPr>
    </w:lvl>
    <w:lvl w:ilvl="6" w:tplc="73E6AE8E">
      <w:start w:val="1"/>
      <w:numFmt w:val="bullet"/>
      <w:lvlText w:val=""/>
      <w:lvlJc w:val="left"/>
      <w:pPr>
        <w:ind w:left="1080" w:hanging="360"/>
      </w:pPr>
      <w:rPr>
        <w:rFonts w:ascii="Symbol" w:hAnsi="Symbol"/>
      </w:rPr>
    </w:lvl>
    <w:lvl w:ilvl="7" w:tplc="04F205B0">
      <w:start w:val="1"/>
      <w:numFmt w:val="bullet"/>
      <w:lvlText w:val=""/>
      <w:lvlJc w:val="left"/>
      <w:pPr>
        <w:ind w:left="1080" w:hanging="360"/>
      </w:pPr>
      <w:rPr>
        <w:rFonts w:ascii="Symbol" w:hAnsi="Symbol"/>
      </w:rPr>
    </w:lvl>
    <w:lvl w:ilvl="8" w:tplc="B3FC3980">
      <w:start w:val="1"/>
      <w:numFmt w:val="bullet"/>
      <w:lvlText w:val=""/>
      <w:lvlJc w:val="left"/>
      <w:pPr>
        <w:ind w:left="1080" w:hanging="360"/>
      </w:pPr>
      <w:rPr>
        <w:rFonts w:ascii="Symbol" w:hAnsi="Symbol"/>
      </w:rPr>
    </w:lvl>
  </w:abstractNum>
  <w:abstractNum w:abstractNumId="8"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F5D2C"/>
    <w:multiLevelType w:val="hybridMultilevel"/>
    <w:tmpl w:val="3D5A0EA6"/>
    <w:lvl w:ilvl="0" w:tplc="7C683708">
      <w:start w:val="1"/>
      <w:numFmt w:val="bullet"/>
      <w:lvlText w:val=""/>
      <w:lvlJc w:val="left"/>
      <w:pPr>
        <w:ind w:left="720" w:hanging="360"/>
      </w:pPr>
      <w:rPr>
        <w:rFonts w:ascii="Symbol" w:hAnsi="Symbol" w:hint="default"/>
        <w:color w:val="40D1B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BF611E"/>
    <w:multiLevelType w:val="hybridMultilevel"/>
    <w:tmpl w:val="838864EC"/>
    <w:lvl w:ilvl="0" w:tplc="7C683708">
      <w:start w:val="1"/>
      <w:numFmt w:val="bullet"/>
      <w:lvlText w:val=""/>
      <w:lvlJc w:val="left"/>
      <w:pPr>
        <w:ind w:left="720" w:hanging="360"/>
      </w:pPr>
      <w:rPr>
        <w:rFonts w:ascii="Symbol" w:hAnsi="Symbol" w:hint="default"/>
        <w:color w:val="40D1B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8E288E"/>
    <w:multiLevelType w:val="multilevel"/>
    <w:tmpl w:val="07D49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4C3833"/>
    <w:multiLevelType w:val="hybridMultilevel"/>
    <w:tmpl w:val="71B0ECF2"/>
    <w:lvl w:ilvl="0" w:tplc="08090001">
      <w:start w:val="1"/>
      <w:numFmt w:val="bullet"/>
      <w:lvlText w:val=""/>
      <w:lvlJc w:val="left"/>
      <w:pPr>
        <w:ind w:left="720" w:hanging="360"/>
      </w:pPr>
      <w:rPr>
        <w:rFonts w:ascii="Symbol" w:hAnsi="Symbol" w:hint="default"/>
        <w:color w:val="40D1B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59545D"/>
    <w:multiLevelType w:val="multilevel"/>
    <w:tmpl w:val="9A8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E91AAF"/>
    <w:multiLevelType w:val="hybridMultilevel"/>
    <w:tmpl w:val="4A842DB0"/>
    <w:lvl w:ilvl="0" w:tplc="08090001">
      <w:start w:val="1"/>
      <w:numFmt w:val="bullet"/>
      <w:lvlText w:val=""/>
      <w:lvlJc w:val="left"/>
      <w:pPr>
        <w:ind w:left="720" w:hanging="360"/>
      </w:pPr>
      <w:rPr>
        <w:rFonts w:ascii="Symbol" w:hAnsi="Symbol" w:hint="default"/>
        <w:color w:val="40D1B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0741A33"/>
    <w:multiLevelType w:val="hybridMultilevel"/>
    <w:tmpl w:val="1BD66224"/>
    <w:lvl w:ilvl="0" w:tplc="53B0D74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000AE"/>
    <w:multiLevelType w:val="hybridMultilevel"/>
    <w:tmpl w:val="C8C6EC76"/>
    <w:lvl w:ilvl="0" w:tplc="3226278A">
      <w:start w:val="1"/>
      <w:numFmt w:val="bullet"/>
      <w:pStyle w:val="Bodytextbullets"/>
      <w:lvlText w:val=""/>
      <w:lvlJc w:val="left"/>
      <w:pPr>
        <w:ind w:left="72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C7F3C"/>
    <w:multiLevelType w:val="multilevel"/>
    <w:tmpl w:val="A21A6C6E"/>
    <w:lvl w:ilvl="0">
      <w:start w:val="1"/>
      <w:numFmt w:val="decimal"/>
      <w:lvlText w:val="%1."/>
      <w:lvlJc w:val="left"/>
      <w:pPr>
        <w:ind w:left="5682" w:hanging="720"/>
      </w:pPr>
      <w:rPr>
        <w:rFonts w:ascii="New Kansas SemiBold" w:hAnsi="New Kansas SemiBold" w:hint="default"/>
        <w:b w:val="0"/>
        <w:bCs w:val="0"/>
        <w:color w:val="00407B"/>
      </w:rPr>
    </w:lvl>
    <w:lvl w:ilvl="1">
      <w:start w:val="2"/>
      <w:numFmt w:val="decimal"/>
      <w:isLgl/>
      <w:lvlText w:val="%1.%2"/>
      <w:lvlJc w:val="left"/>
      <w:pPr>
        <w:ind w:left="1571"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2150" w:hanging="1440"/>
      </w:pPr>
      <w:rPr>
        <w:rFonts w:hint="default"/>
      </w:rPr>
    </w:lvl>
    <w:lvl w:ilvl="4">
      <w:start w:val="1"/>
      <w:numFmt w:val="decimal"/>
      <w:isLgl/>
      <w:lvlText w:val="%1.%2.%3.%4.%5"/>
      <w:lvlJc w:val="left"/>
      <w:pPr>
        <w:ind w:left="2510" w:hanging="1800"/>
      </w:pPr>
      <w:rPr>
        <w:rFonts w:hint="default"/>
      </w:rPr>
    </w:lvl>
    <w:lvl w:ilvl="5">
      <w:start w:val="1"/>
      <w:numFmt w:val="decimal"/>
      <w:isLgl/>
      <w:lvlText w:val="%1.%2.%3.%4.%5.%6"/>
      <w:lvlJc w:val="left"/>
      <w:pPr>
        <w:ind w:left="2870" w:hanging="2160"/>
      </w:pPr>
      <w:rPr>
        <w:rFonts w:hint="default"/>
      </w:rPr>
    </w:lvl>
    <w:lvl w:ilvl="6">
      <w:start w:val="1"/>
      <w:numFmt w:val="decimal"/>
      <w:isLgl/>
      <w:lvlText w:val="%1.%2.%3.%4.%5.%6.%7"/>
      <w:lvlJc w:val="left"/>
      <w:pPr>
        <w:ind w:left="3230" w:hanging="2520"/>
      </w:pPr>
      <w:rPr>
        <w:rFonts w:hint="default"/>
      </w:rPr>
    </w:lvl>
    <w:lvl w:ilvl="7">
      <w:start w:val="1"/>
      <w:numFmt w:val="decimal"/>
      <w:isLgl/>
      <w:lvlText w:val="%1.%2.%3.%4.%5.%6.%7.%8"/>
      <w:lvlJc w:val="left"/>
      <w:pPr>
        <w:ind w:left="3590" w:hanging="2880"/>
      </w:pPr>
      <w:rPr>
        <w:rFonts w:hint="default"/>
      </w:rPr>
    </w:lvl>
    <w:lvl w:ilvl="8">
      <w:start w:val="1"/>
      <w:numFmt w:val="decimal"/>
      <w:isLgl/>
      <w:lvlText w:val="%1.%2.%3.%4.%5.%6.%7.%8.%9"/>
      <w:lvlJc w:val="left"/>
      <w:pPr>
        <w:ind w:left="3950" w:hanging="3240"/>
      </w:pPr>
      <w:rPr>
        <w:rFonts w:hint="default"/>
      </w:rPr>
    </w:lvl>
  </w:abstractNum>
  <w:abstractNum w:abstractNumId="18" w15:restartNumberingAfterBreak="0">
    <w:nsid w:val="733228B2"/>
    <w:multiLevelType w:val="hybridMultilevel"/>
    <w:tmpl w:val="F056AB9C"/>
    <w:lvl w:ilvl="0" w:tplc="6B7A8F8E">
      <w:start w:val="1"/>
      <w:numFmt w:val="bullet"/>
      <w:lvlText w:val=""/>
      <w:lvlJc w:val="left"/>
      <w:pPr>
        <w:ind w:left="360" w:hanging="360"/>
      </w:pPr>
      <w:rPr>
        <w:rFonts w:ascii="Symbol" w:hAnsi="Symbol" w:hint="default"/>
        <w:color w:val="40D1B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54A9F"/>
    <w:multiLevelType w:val="hybridMultilevel"/>
    <w:tmpl w:val="E6F261D4"/>
    <w:lvl w:ilvl="0" w:tplc="9E9A1ABE">
      <w:start w:val="1"/>
      <w:numFmt w:val="bullet"/>
      <w:lvlText w:val=""/>
      <w:lvlJc w:val="left"/>
      <w:pPr>
        <w:ind w:left="1440" w:hanging="360"/>
      </w:pPr>
      <w:rPr>
        <w:rFonts w:ascii="Symbol" w:hAnsi="Symbol"/>
      </w:rPr>
    </w:lvl>
    <w:lvl w:ilvl="1" w:tplc="4F9EF838">
      <w:start w:val="1"/>
      <w:numFmt w:val="bullet"/>
      <w:lvlText w:val=""/>
      <w:lvlJc w:val="left"/>
      <w:pPr>
        <w:ind w:left="1440" w:hanging="360"/>
      </w:pPr>
      <w:rPr>
        <w:rFonts w:ascii="Symbol" w:hAnsi="Symbol"/>
      </w:rPr>
    </w:lvl>
    <w:lvl w:ilvl="2" w:tplc="39F4D708">
      <w:start w:val="1"/>
      <w:numFmt w:val="bullet"/>
      <w:lvlText w:val=""/>
      <w:lvlJc w:val="left"/>
      <w:pPr>
        <w:ind w:left="1440" w:hanging="360"/>
      </w:pPr>
      <w:rPr>
        <w:rFonts w:ascii="Symbol" w:hAnsi="Symbol"/>
      </w:rPr>
    </w:lvl>
    <w:lvl w:ilvl="3" w:tplc="042EB332">
      <w:start w:val="1"/>
      <w:numFmt w:val="bullet"/>
      <w:lvlText w:val=""/>
      <w:lvlJc w:val="left"/>
      <w:pPr>
        <w:ind w:left="1440" w:hanging="360"/>
      </w:pPr>
      <w:rPr>
        <w:rFonts w:ascii="Symbol" w:hAnsi="Symbol"/>
      </w:rPr>
    </w:lvl>
    <w:lvl w:ilvl="4" w:tplc="F416B5E2">
      <w:start w:val="1"/>
      <w:numFmt w:val="bullet"/>
      <w:lvlText w:val=""/>
      <w:lvlJc w:val="left"/>
      <w:pPr>
        <w:ind w:left="1440" w:hanging="360"/>
      </w:pPr>
      <w:rPr>
        <w:rFonts w:ascii="Symbol" w:hAnsi="Symbol"/>
      </w:rPr>
    </w:lvl>
    <w:lvl w:ilvl="5" w:tplc="42D69486">
      <w:start w:val="1"/>
      <w:numFmt w:val="bullet"/>
      <w:lvlText w:val=""/>
      <w:lvlJc w:val="left"/>
      <w:pPr>
        <w:ind w:left="1440" w:hanging="360"/>
      </w:pPr>
      <w:rPr>
        <w:rFonts w:ascii="Symbol" w:hAnsi="Symbol"/>
      </w:rPr>
    </w:lvl>
    <w:lvl w:ilvl="6" w:tplc="50CE4EAE">
      <w:start w:val="1"/>
      <w:numFmt w:val="bullet"/>
      <w:lvlText w:val=""/>
      <w:lvlJc w:val="left"/>
      <w:pPr>
        <w:ind w:left="1440" w:hanging="360"/>
      </w:pPr>
      <w:rPr>
        <w:rFonts w:ascii="Symbol" w:hAnsi="Symbol"/>
      </w:rPr>
    </w:lvl>
    <w:lvl w:ilvl="7" w:tplc="EEE43358">
      <w:start w:val="1"/>
      <w:numFmt w:val="bullet"/>
      <w:lvlText w:val=""/>
      <w:lvlJc w:val="left"/>
      <w:pPr>
        <w:ind w:left="1440" w:hanging="360"/>
      </w:pPr>
      <w:rPr>
        <w:rFonts w:ascii="Symbol" w:hAnsi="Symbol"/>
      </w:rPr>
    </w:lvl>
    <w:lvl w:ilvl="8" w:tplc="3D48805C">
      <w:start w:val="1"/>
      <w:numFmt w:val="bullet"/>
      <w:lvlText w:val=""/>
      <w:lvlJc w:val="left"/>
      <w:pPr>
        <w:ind w:left="1440" w:hanging="360"/>
      </w:pPr>
      <w:rPr>
        <w:rFonts w:ascii="Symbol" w:hAnsi="Symbol"/>
      </w:rPr>
    </w:lvl>
  </w:abstractNum>
  <w:abstractNum w:abstractNumId="20" w15:restartNumberingAfterBreak="0">
    <w:nsid w:val="79157728"/>
    <w:multiLevelType w:val="hybridMultilevel"/>
    <w:tmpl w:val="51DA8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86CC6"/>
    <w:multiLevelType w:val="hybridMultilevel"/>
    <w:tmpl w:val="A54E2DB4"/>
    <w:lvl w:ilvl="0" w:tplc="08090001">
      <w:start w:val="1"/>
      <w:numFmt w:val="bullet"/>
      <w:lvlText w:val=""/>
      <w:lvlJc w:val="left"/>
      <w:pPr>
        <w:ind w:left="720" w:hanging="360"/>
      </w:pPr>
      <w:rPr>
        <w:rFonts w:ascii="Symbol" w:hAnsi="Symbol" w:hint="default"/>
        <w:color w:val="40D1B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D1422A"/>
    <w:multiLevelType w:val="multilevel"/>
    <w:tmpl w:val="16DC764A"/>
    <w:lvl w:ilvl="0">
      <w:start w:val="1"/>
      <w:numFmt w:val="decimal"/>
      <w:lvlText w:val="%1"/>
      <w:lvlJc w:val="left"/>
      <w:pPr>
        <w:ind w:left="588" w:hanging="588"/>
      </w:pPr>
      <w:rPr>
        <w:rFonts w:hint="default"/>
      </w:rPr>
    </w:lvl>
    <w:lvl w:ilvl="1">
      <w:start w:val="1"/>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3233870">
    <w:abstractNumId w:val="18"/>
  </w:num>
  <w:num w:numId="2" w16cid:durableId="64186208">
    <w:abstractNumId w:val="8"/>
  </w:num>
  <w:num w:numId="3" w16cid:durableId="1618294988">
    <w:abstractNumId w:val="4"/>
  </w:num>
  <w:num w:numId="4" w16cid:durableId="1647778558">
    <w:abstractNumId w:val="17"/>
  </w:num>
  <w:num w:numId="5" w16cid:durableId="1119840707">
    <w:abstractNumId w:val="22"/>
  </w:num>
  <w:num w:numId="6" w16cid:durableId="1003556348">
    <w:abstractNumId w:val="5"/>
  </w:num>
  <w:num w:numId="7" w16cid:durableId="537624213">
    <w:abstractNumId w:val="16"/>
  </w:num>
  <w:num w:numId="8" w16cid:durableId="135339186">
    <w:abstractNumId w:val="3"/>
  </w:num>
  <w:num w:numId="9" w16cid:durableId="1883781981">
    <w:abstractNumId w:val="14"/>
  </w:num>
  <w:num w:numId="10" w16cid:durableId="1025130014">
    <w:abstractNumId w:val="12"/>
  </w:num>
  <w:num w:numId="11" w16cid:durableId="459614142">
    <w:abstractNumId w:val="6"/>
  </w:num>
  <w:num w:numId="12" w16cid:durableId="1218399929">
    <w:abstractNumId w:val="21"/>
  </w:num>
  <w:num w:numId="13" w16cid:durableId="139151235">
    <w:abstractNumId w:val="10"/>
  </w:num>
  <w:num w:numId="14" w16cid:durableId="957370176">
    <w:abstractNumId w:val="9"/>
  </w:num>
  <w:num w:numId="15" w16cid:durableId="964040706">
    <w:abstractNumId w:val="15"/>
  </w:num>
  <w:num w:numId="16" w16cid:durableId="303588802">
    <w:abstractNumId w:val="2"/>
  </w:num>
  <w:num w:numId="17" w16cid:durableId="1289165389">
    <w:abstractNumId w:val="13"/>
  </w:num>
  <w:num w:numId="18" w16cid:durableId="506604298">
    <w:abstractNumId w:val="11"/>
  </w:num>
  <w:num w:numId="19" w16cid:durableId="66921121">
    <w:abstractNumId w:val="20"/>
  </w:num>
  <w:num w:numId="20" w16cid:durableId="760298508">
    <w:abstractNumId w:val="18"/>
  </w:num>
  <w:num w:numId="21" w16cid:durableId="430708236">
    <w:abstractNumId w:val="18"/>
  </w:num>
  <w:num w:numId="22" w16cid:durableId="1440297713">
    <w:abstractNumId w:val="18"/>
  </w:num>
  <w:num w:numId="23" w16cid:durableId="1574316103">
    <w:abstractNumId w:val="18"/>
  </w:num>
  <w:num w:numId="24" w16cid:durableId="1898003617">
    <w:abstractNumId w:val="18"/>
  </w:num>
  <w:num w:numId="25" w16cid:durableId="759105451">
    <w:abstractNumId w:val="7"/>
  </w:num>
  <w:num w:numId="26" w16cid:durableId="1622808897">
    <w:abstractNumId w:val="19"/>
  </w:num>
  <w:num w:numId="27" w16cid:durableId="990333763">
    <w:abstractNumId w:val="0"/>
  </w:num>
  <w:num w:numId="28" w16cid:durableId="1026102649">
    <w:abstractNumId w:val="1"/>
  </w:num>
  <w:num w:numId="29" w16cid:durableId="7952220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01ED"/>
    <w:rsid w:val="00000FC9"/>
    <w:rsid w:val="00001355"/>
    <w:rsid w:val="000018B1"/>
    <w:rsid w:val="00001E57"/>
    <w:rsid w:val="00002341"/>
    <w:rsid w:val="0000267A"/>
    <w:rsid w:val="000027A1"/>
    <w:rsid w:val="00002B17"/>
    <w:rsid w:val="00002F2E"/>
    <w:rsid w:val="000032A3"/>
    <w:rsid w:val="00003707"/>
    <w:rsid w:val="00004364"/>
    <w:rsid w:val="000054EB"/>
    <w:rsid w:val="00006538"/>
    <w:rsid w:val="00006F17"/>
    <w:rsid w:val="000070D1"/>
    <w:rsid w:val="0000722B"/>
    <w:rsid w:val="0001011D"/>
    <w:rsid w:val="00010132"/>
    <w:rsid w:val="00011423"/>
    <w:rsid w:val="00012534"/>
    <w:rsid w:val="0001391E"/>
    <w:rsid w:val="00013C85"/>
    <w:rsid w:val="000147BD"/>
    <w:rsid w:val="000153C9"/>
    <w:rsid w:val="0001542E"/>
    <w:rsid w:val="00016F93"/>
    <w:rsid w:val="0001759D"/>
    <w:rsid w:val="00020CBF"/>
    <w:rsid w:val="00020F42"/>
    <w:rsid w:val="00024871"/>
    <w:rsid w:val="00024F0B"/>
    <w:rsid w:val="00026103"/>
    <w:rsid w:val="0002710E"/>
    <w:rsid w:val="00027DB6"/>
    <w:rsid w:val="00030FE8"/>
    <w:rsid w:val="0003134F"/>
    <w:rsid w:val="00031E42"/>
    <w:rsid w:val="00032E3C"/>
    <w:rsid w:val="00033618"/>
    <w:rsid w:val="00033EA8"/>
    <w:rsid w:val="00033F02"/>
    <w:rsid w:val="00033F5C"/>
    <w:rsid w:val="0003487A"/>
    <w:rsid w:val="0003562E"/>
    <w:rsid w:val="00035B47"/>
    <w:rsid w:val="000363D7"/>
    <w:rsid w:val="00036A99"/>
    <w:rsid w:val="000370B1"/>
    <w:rsid w:val="000377B1"/>
    <w:rsid w:val="00037F0C"/>
    <w:rsid w:val="00037FEB"/>
    <w:rsid w:val="0004020B"/>
    <w:rsid w:val="00040CB2"/>
    <w:rsid w:val="00040D78"/>
    <w:rsid w:val="00041A9A"/>
    <w:rsid w:val="00042660"/>
    <w:rsid w:val="0004287D"/>
    <w:rsid w:val="00042D6B"/>
    <w:rsid w:val="00043F6B"/>
    <w:rsid w:val="00044107"/>
    <w:rsid w:val="000444B5"/>
    <w:rsid w:val="00044E48"/>
    <w:rsid w:val="000457A5"/>
    <w:rsid w:val="00045A6A"/>
    <w:rsid w:val="00047D91"/>
    <w:rsid w:val="000507E5"/>
    <w:rsid w:val="00054986"/>
    <w:rsid w:val="00054BAC"/>
    <w:rsid w:val="00054DAA"/>
    <w:rsid w:val="00055E6E"/>
    <w:rsid w:val="00055FD3"/>
    <w:rsid w:val="000562C7"/>
    <w:rsid w:val="00056EDC"/>
    <w:rsid w:val="00056FDF"/>
    <w:rsid w:val="00057BEB"/>
    <w:rsid w:val="00057C0E"/>
    <w:rsid w:val="0006013C"/>
    <w:rsid w:val="00060B1F"/>
    <w:rsid w:val="00060E9A"/>
    <w:rsid w:val="000615A9"/>
    <w:rsid w:val="000615EF"/>
    <w:rsid w:val="00062A61"/>
    <w:rsid w:val="00063196"/>
    <w:rsid w:val="00063525"/>
    <w:rsid w:val="00064CB6"/>
    <w:rsid w:val="0006620F"/>
    <w:rsid w:val="0006683C"/>
    <w:rsid w:val="000704B6"/>
    <w:rsid w:val="00071670"/>
    <w:rsid w:val="00071C56"/>
    <w:rsid w:val="00072E6F"/>
    <w:rsid w:val="00073AE2"/>
    <w:rsid w:val="000747BF"/>
    <w:rsid w:val="00074920"/>
    <w:rsid w:val="00075366"/>
    <w:rsid w:val="0007606A"/>
    <w:rsid w:val="0007674C"/>
    <w:rsid w:val="00076F3E"/>
    <w:rsid w:val="00076F47"/>
    <w:rsid w:val="000778B3"/>
    <w:rsid w:val="00080CE2"/>
    <w:rsid w:val="00081385"/>
    <w:rsid w:val="000814F0"/>
    <w:rsid w:val="000824A8"/>
    <w:rsid w:val="00082D63"/>
    <w:rsid w:val="0008441A"/>
    <w:rsid w:val="000847A0"/>
    <w:rsid w:val="0008566F"/>
    <w:rsid w:val="00085F15"/>
    <w:rsid w:val="0008698F"/>
    <w:rsid w:val="00086C73"/>
    <w:rsid w:val="000871E2"/>
    <w:rsid w:val="00087F87"/>
    <w:rsid w:val="0009025D"/>
    <w:rsid w:val="00091057"/>
    <w:rsid w:val="000915DE"/>
    <w:rsid w:val="00091CE9"/>
    <w:rsid w:val="00091E7D"/>
    <w:rsid w:val="00092C92"/>
    <w:rsid w:val="00092FDA"/>
    <w:rsid w:val="00093A3C"/>
    <w:rsid w:val="00093E26"/>
    <w:rsid w:val="00093EBF"/>
    <w:rsid w:val="00094677"/>
    <w:rsid w:val="00096B66"/>
    <w:rsid w:val="000A061A"/>
    <w:rsid w:val="000A0BA7"/>
    <w:rsid w:val="000A0DCE"/>
    <w:rsid w:val="000A27F2"/>
    <w:rsid w:val="000A2913"/>
    <w:rsid w:val="000A2D6E"/>
    <w:rsid w:val="000A491A"/>
    <w:rsid w:val="000A4B0F"/>
    <w:rsid w:val="000A55E4"/>
    <w:rsid w:val="000A768B"/>
    <w:rsid w:val="000A7885"/>
    <w:rsid w:val="000A7A15"/>
    <w:rsid w:val="000B03F0"/>
    <w:rsid w:val="000B0655"/>
    <w:rsid w:val="000B0DD6"/>
    <w:rsid w:val="000B0E66"/>
    <w:rsid w:val="000B1A30"/>
    <w:rsid w:val="000B3128"/>
    <w:rsid w:val="000B3692"/>
    <w:rsid w:val="000B36AA"/>
    <w:rsid w:val="000B4E00"/>
    <w:rsid w:val="000C01C9"/>
    <w:rsid w:val="000C11C9"/>
    <w:rsid w:val="000C15A0"/>
    <w:rsid w:val="000C4345"/>
    <w:rsid w:val="000C46D5"/>
    <w:rsid w:val="000C507C"/>
    <w:rsid w:val="000C50B0"/>
    <w:rsid w:val="000C50FA"/>
    <w:rsid w:val="000C5FBD"/>
    <w:rsid w:val="000C692D"/>
    <w:rsid w:val="000C7262"/>
    <w:rsid w:val="000D0A92"/>
    <w:rsid w:val="000D1E4C"/>
    <w:rsid w:val="000D229F"/>
    <w:rsid w:val="000D392A"/>
    <w:rsid w:val="000D3C09"/>
    <w:rsid w:val="000D4B36"/>
    <w:rsid w:val="000D683B"/>
    <w:rsid w:val="000D73D9"/>
    <w:rsid w:val="000E012A"/>
    <w:rsid w:val="000E08B0"/>
    <w:rsid w:val="000E0ED1"/>
    <w:rsid w:val="000E0F34"/>
    <w:rsid w:val="000E1519"/>
    <w:rsid w:val="000E25DE"/>
    <w:rsid w:val="000E2CB6"/>
    <w:rsid w:val="000E381D"/>
    <w:rsid w:val="000E52E0"/>
    <w:rsid w:val="000E5D4F"/>
    <w:rsid w:val="000E5E9C"/>
    <w:rsid w:val="000E6CD0"/>
    <w:rsid w:val="000E6EE2"/>
    <w:rsid w:val="000E73B4"/>
    <w:rsid w:val="000E7566"/>
    <w:rsid w:val="000F142B"/>
    <w:rsid w:val="000F206F"/>
    <w:rsid w:val="000F22AF"/>
    <w:rsid w:val="000F236D"/>
    <w:rsid w:val="000F253C"/>
    <w:rsid w:val="000F2BA5"/>
    <w:rsid w:val="000F33B5"/>
    <w:rsid w:val="000F4708"/>
    <w:rsid w:val="000F4DCE"/>
    <w:rsid w:val="000F5439"/>
    <w:rsid w:val="000F56BC"/>
    <w:rsid w:val="000F5D8E"/>
    <w:rsid w:val="000F5E23"/>
    <w:rsid w:val="000F63FC"/>
    <w:rsid w:val="000F642F"/>
    <w:rsid w:val="000F64B5"/>
    <w:rsid w:val="000F6CE6"/>
    <w:rsid w:val="00100991"/>
    <w:rsid w:val="00101064"/>
    <w:rsid w:val="00103D19"/>
    <w:rsid w:val="00103EF7"/>
    <w:rsid w:val="00104481"/>
    <w:rsid w:val="001048D4"/>
    <w:rsid w:val="00105D63"/>
    <w:rsid w:val="00106C2E"/>
    <w:rsid w:val="00106E5D"/>
    <w:rsid w:val="00107AF5"/>
    <w:rsid w:val="00110D40"/>
    <w:rsid w:val="00111FDD"/>
    <w:rsid w:val="0011209D"/>
    <w:rsid w:val="001123D2"/>
    <w:rsid w:val="00112BA4"/>
    <w:rsid w:val="001133AB"/>
    <w:rsid w:val="00113F2E"/>
    <w:rsid w:val="0011411C"/>
    <w:rsid w:val="00114216"/>
    <w:rsid w:val="00115454"/>
    <w:rsid w:val="0011654E"/>
    <w:rsid w:val="00120C06"/>
    <w:rsid w:val="00121DB2"/>
    <w:rsid w:val="00122170"/>
    <w:rsid w:val="00122CC7"/>
    <w:rsid w:val="0012396E"/>
    <w:rsid w:val="001239BB"/>
    <w:rsid w:val="00123A8E"/>
    <w:rsid w:val="00124187"/>
    <w:rsid w:val="001243C9"/>
    <w:rsid w:val="001245FF"/>
    <w:rsid w:val="001251FF"/>
    <w:rsid w:val="00125457"/>
    <w:rsid w:val="001262EB"/>
    <w:rsid w:val="00127073"/>
    <w:rsid w:val="001270EA"/>
    <w:rsid w:val="00131846"/>
    <w:rsid w:val="00131D8D"/>
    <w:rsid w:val="00132063"/>
    <w:rsid w:val="00132327"/>
    <w:rsid w:val="00133569"/>
    <w:rsid w:val="00133DB2"/>
    <w:rsid w:val="00134229"/>
    <w:rsid w:val="0013452F"/>
    <w:rsid w:val="00134626"/>
    <w:rsid w:val="00134FD3"/>
    <w:rsid w:val="001351F2"/>
    <w:rsid w:val="0013525E"/>
    <w:rsid w:val="001353C3"/>
    <w:rsid w:val="001366F8"/>
    <w:rsid w:val="00140C57"/>
    <w:rsid w:val="00140C96"/>
    <w:rsid w:val="00140F68"/>
    <w:rsid w:val="00141201"/>
    <w:rsid w:val="001414B1"/>
    <w:rsid w:val="00141A6D"/>
    <w:rsid w:val="00142323"/>
    <w:rsid w:val="0014409F"/>
    <w:rsid w:val="00145CE7"/>
    <w:rsid w:val="00145F61"/>
    <w:rsid w:val="00146450"/>
    <w:rsid w:val="0014696A"/>
    <w:rsid w:val="00147A54"/>
    <w:rsid w:val="00147CBA"/>
    <w:rsid w:val="0015063D"/>
    <w:rsid w:val="00153085"/>
    <w:rsid w:val="001532E7"/>
    <w:rsid w:val="00153BB7"/>
    <w:rsid w:val="00154448"/>
    <w:rsid w:val="00154C91"/>
    <w:rsid w:val="00154D71"/>
    <w:rsid w:val="00154E89"/>
    <w:rsid w:val="001553C3"/>
    <w:rsid w:val="00155400"/>
    <w:rsid w:val="001559D7"/>
    <w:rsid w:val="001565F4"/>
    <w:rsid w:val="00156C07"/>
    <w:rsid w:val="00156FB8"/>
    <w:rsid w:val="0015723F"/>
    <w:rsid w:val="001577A3"/>
    <w:rsid w:val="00160180"/>
    <w:rsid w:val="0016018B"/>
    <w:rsid w:val="001608E9"/>
    <w:rsid w:val="00161964"/>
    <w:rsid w:val="00161F40"/>
    <w:rsid w:val="001640B4"/>
    <w:rsid w:val="001645BB"/>
    <w:rsid w:val="001647D1"/>
    <w:rsid w:val="0016733E"/>
    <w:rsid w:val="00167E3E"/>
    <w:rsid w:val="00167F09"/>
    <w:rsid w:val="00171082"/>
    <w:rsid w:val="001713EE"/>
    <w:rsid w:val="0017184A"/>
    <w:rsid w:val="00172388"/>
    <w:rsid w:val="001732EC"/>
    <w:rsid w:val="00173D55"/>
    <w:rsid w:val="00174A91"/>
    <w:rsid w:val="0017544A"/>
    <w:rsid w:val="00176157"/>
    <w:rsid w:val="00176294"/>
    <w:rsid w:val="0017713E"/>
    <w:rsid w:val="0017761B"/>
    <w:rsid w:val="001777D9"/>
    <w:rsid w:val="00177877"/>
    <w:rsid w:val="00177B6B"/>
    <w:rsid w:val="00177BA1"/>
    <w:rsid w:val="00177EFC"/>
    <w:rsid w:val="00180444"/>
    <w:rsid w:val="001809D9"/>
    <w:rsid w:val="00180A93"/>
    <w:rsid w:val="00180AE5"/>
    <w:rsid w:val="00182322"/>
    <w:rsid w:val="0018274A"/>
    <w:rsid w:val="00182948"/>
    <w:rsid w:val="00182B3F"/>
    <w:rsid w:val="00184762"/>
    <w:rsid w:val="00184B43"/>
    <w:rsid w:val="00184F6C"/>
    <w:rsid w:val="00185093"/>
    <w:rsid w:val="00186538"/>
    <w:rsid w:val="001867D3"/>
    <w:rsid w:val="00190237"/>
    <w:rsid w:val="001910B6"/>
    <w:rsid w:val="00191BFD"/>
    <w:rsid w:val="001922CF"/>
    <w:rsid w:val="00192338"/>
    <w:rsid w:val="00194D9D"/>
    <w:rsid w:val="00195665"/>
    <w:rsid w:val="00197155"/>
    <w:rsid w:val="001978D4"/>
    <w:rsid w:val="001A0F57"/>
    <w:rsid w:val="001A165C"/>
    <w:rsid w:val="001A2110"/>
    <w:rsid w:val="001A2408"/>
    <w:rsid w:val="001A294E"/>
    <w:rsid w:val="001A31A8"/>
    <w:rsid w:val="001A3B59"/>
    <w:rsid w:val="001A4063"/>
    <w:rsid w:val="001A40B0"/>
    <w:rsid w:val="001A59E4"/>
    <w:rsid w:val="001A6B20"/>
    <w:rsid w:val="001A6BAA"/>
    <w:rsid w:val="001A6E78"/>
    <w:rsid w:val="001A7100"/>
    <w:rsid w:val="001A7ABA"/>
    <w:rsid w:val="001A7D73"/>
    <w:rsid w:val="001B0469"/>
    <w:rsid w:val="001B2D0D"/>
    <w:rsid w:val="001B3691"/>
    <w:rsid w:val="001B4851"/>
    <w:rsid w:val="001B5DFB"/>
    <w:rsid w:val="001C0355"/>
    <w:rsid w:val="001C0EDD"/>
    <w:rsid w:val="001C102C"/>
    <w:rsid w:val="001C1122"/>
    <w:rsid w:val="001C1FA9"/>
    <w:rsid w:val="001C2423"/>
    <w:rsid w:val="001C2F7C"/>
    <w:rsid w:val="001C327C"/>
    <w:rsid w:val="001C3844"/>
    <w:rsid w:val="001C38AF"/>
    <w:rsid w:val="001C38C7"/>
    <w:rsid w:val="001C4295"/>
    <w:rsid w:val="001C4A12"/>
    <w:rsid w:val="001C4A6B"/>
    <w:rsid w:val="001C52F5"/>
    <w:rsid w:val="001C56B3"/>
    <w:rsid w:val="001C5C9E"/>
    <w:rsid w:val="001C6F2E"/>
    <w:rsid w:val="001C7553"/>
    <w:rsid w:val="001C7E92"/>
    <w:rsid w:val="001D147A"/>
    <w:rsid w:val="001D15DD"/>
    <w:rsid w:val="001D179E"/>
    <w:rsid w:val="001D1C8C"/>
    <w:rsid w:val="001D21A8"/>
    <w:rsid w:val="001D33E8"/>
    <w:rsid w:val="001D3995"/>
    <w:rsid w:val="001D3B86"/>
    <w:rsid w:val="001D5BC3"/>
    <w:rsid w:val="001E0986"/>
    <w:rsid w:val="001E0CFE"/>
    <w:rsid w:val="001E2C57"/>
    <w:rsid w:val="001E35B4"/>
    <w:rsid w:val="001E4AFE"/>
    <w:rsid w:val="001E4EDD"/>
    <w:rsid w:val="001F080C"/>
    <w:rsid w:val="001F0C01"/>
    <w:rsid w:val="001F11E3"/>
    <w:rsid w:val="001F1370"/>
    <w:rsid w:val="001F13EE"/>
    <w:rsid w:val="001F16B4"/>
    <w:rsid w:val="001F1A35"/>
    <w:rsid w:val="001F2840"/>
    <w:rsid w:val="001F38CC"/>
    <w:rsid w:val="001F391F"/>
    <w:rsid w:val="001F46EA"/>
    <w:rsid w:val="001F4B16"/>
    <w:rsid w:val="001F5BC8"/>
    <w:rsid w:val="001F6B0F"/>
    <w:rsid w:val="001F6C8D"/>
    <w:rsid w:val="001F739D"/>
    <w:rsid w:val="001F7FD8"/>
    <w:rsid w:val="002001FA"/>
    <w:rsid w:val="00200D96"/>
    <w:rsid w:val="0020155F"/>
    <w:rsid w:val="002016FE"/>
    <w:rsid w:val="00201F2A"/>
    <w:rsid w:val="00202BAF"/>
    <w:rsid w:val="002033F0"/>
    <w:rsid w:val="00204E75"/>
    <w:rsid w:val="0020524A"/>
    <w:rsid w:val="00205AC0"/>
    <w:rsid w:val="00205BB5"/>
    <w:rsid w:val="00207EDA"/>
    <w:rsid w:val="0021082F"/>
    <w:rsid w:val="00210A70"/>
    <w:rsid w:val="002118F6"/>
    <w:rsid w:val="00211F15"/>
    <w:rsid w:val="002123B6"/>
    <w:rsid w:val="00212AA4"/>
    <w:rsid w:val="0021303A"/>
    <w:rsid w:val="00213309"/>
    <w:rsid w:val="00215279"/>
    <w:rsid w:val="002166FE"/>
    <w:rsid w:val="00216715"/>
    <w:rsid w:val="002171A8"/>
    <w:rsid w:val="00217BD0"/>
    <w:rsid w:val="0022037D"/>
    <w:rsid w:val="00221120"/>
    <w:rsid w:val="00221279"/>
    <w:rsid w:val="00221ADA"/>
    <w:rsid w:val="00224669"/>
    <w:rsid w:val="00224742"/>
    <w:rsid w:val="00225166"/>
    <w:rsid w:val="002251D2"/>
    <w:rsid w:val="00225DAD"/>
    <w:rsid w:val="00230566"/>
    <w:rsid w:val="0023062D"/>
    <w:rsid w:val="0023188A"/>
    <w:rsid w:val="00232C65"/>
    <w:rsid w:val="00232F58"/>
    <w:rsid w:val="002339A5"/>
    <w:rsid w:val="0023483E"/>
    <w:rsid w:val="00235442"/>
    <w:rsid w:val="00235690"/>
    <w:rsid w:val="00235B7A"/>
    <w:rsid w:val="00235F90"/>
    <w:rsid w:val="002364B8"/>
    <w:rsid w:val="0023694E"/>
    <w:rsid w:val="00236E99"/>
    <w:rsid w:val="002371CD"/>
    <w:rsid w:val="00237F54"/>
    <w:rsid w:val="002432E6"/>
    <w:rsid w:val="00243573"/>
    <w:rsid w:val="00243F34"/>
    <w:rsid w:val="00243F8D"/>
    <w:rsid w:val="002447D9"/>
    <w:rsid w:val="002447E2"/>
    <w:rsid w:val="00244FE1"/>
    <w:rsid w:val="00245492"/>
    <w:rsid w:val="00245A42"/>
    <w:rsid w:val="002462F2"/>
    <w:rsid w:val="0024742C"/>
    <w:rsid w:val="00251492"/>
    <w:rsid w:val="00253073"/>
    <w:rsid w:val="00253A65"/>
    <w:rsid w:val="00255D95"/>
    <w:rsid w:val="0025638D"/>
    <w:rsid w:val="00257641"/>
    <w:rsid w:val="00257EEB"/>
    <w:rsid w:val="002618F1"/>
    <w:rsid w:val="00261C18"/>
    <w:rsid w:val="00263902"/>
    <w:rsid w:val="00263D3D"/>
    <w:rsid w:val="00263FFF"/>
    <w:rsid w:val="0026439B"/>
    <w:rsid w:val="0026441C"/>
    <w:rsid w:val="002644AF"/>
    <w:rsid w:val="00264F85"/>
    <w:rsid w:val="002650CC"/>
    <w:rsid w:val="00267250"/>
    <w:rsid w:val="002675DB"/>
    <w:rsid w:val="00267C31"/>
    <w:rsid w:val="00270AAD"/>
    <w:rsid w:val="00270FE9"/>
    <w:rsid w:val="0027151E"/>
    <w:rsid w:val="00271712"/>
    <w:rsid w:val="00271A5A"/>
    <w:rsid w:val="002722BC"/>
    <w:rsid w:val="0027247E"/>
    <w:rsid w:val="002740B0"/>
    <w:rsid w:val="002743C3"/>
    <w:rsid w:val="002743F4"/>
    <w:rsid w:val="002747E9"/>
    <w:rsid w:val="002765D8"/>
    <w:rsid w:val="00281B38"/>
    <w:rsid w:val="002834BC"/>
    <w:rsid w:val="00284122"/>
    <w:rsid w:val="002848B4"/>
    <w:rsid w:val="00284E50"/>
    <w:rsid w:val="00285056"/>
    <w:rsid w:val="00286310"/>
    <w:rsid w:val="002869C8"/>
    <w:rsid w:val="00286F82"/>
    <w:rsid w:val="00290380"/>
    <w:rsid w:val="002911F1"/>
    <w:rsid w:val="00291A56"/>
    <w:rsid w:val="00292975"/>
    <w:rsid w:val="00292D21"/>
    <w:rsid w:val="00294F7C"/>
    <w:rsid w:val="00295B01"/>
    <w:rsid w:val="00296899"/>
    <w:rsid w:val="002974A4"/>
    <w:rsid w:val="00297EE2"/>
    <w:rsid w:val="00297F01"/>
    <w:rsid w:val="002A1539"/>
    <w:rsid w:val="002A22C7"/>
    <w:rsid w:val="002A2E8D"/>
    <w:rsid w:val="002A5189"/>
    <w:rsid w:val="002A5B6E"/>
    <w:rsid w:val="002A66C3"/>
    <w:rsid w:val="002A746D"/>
    <w:rsid w:val="002A775F"/>
    <w:rsid w:val="002A7E59"/>
    <w:rsid w:val="002B0AA8"/>
    <w:rsid w:val="002B158D"/>
    <w:rsid w:val="002B1752"/>
    <w:rsid w:val="002B2493"/>
    <w:rsid w:val="002B2C1A"/>
    <w:rsid w:val="002B36C8"/>
    <w:rsid w:val="002B4A13"/>
    <w:rsid w:val="002B4DE6"/>
    <w:rsid w:val="002B4E6C"/>
    <w:rsid w:val="002B502C"/>
    <w:rsid w:val="002B53F5"/>
    <w:rsid w:val="002B5A1F"/>
    <w:rsid w:val="002B5C21"/>
    <w:rsid w:val="002B5D07"/>
    <w:rsid w:val="002B7BA0"/>
    <w:rsid w:val="002C01D0"/>
    <w:rsid w:val="002C0DF9"/>
    <w:rsid w:val="002C2D63"/>
    <w:rsid w:val="002C30D0"/>
    <w:rsid w:val="002C3625"/>
    <w:rsid w:val="002C4D44"/>
    <w:rsid w:val="002C5018"/>
    <w:rsid w:val="002C50DD"/>
    <w:rsid w:val="002C5137"/>
    <w:rsid w:val="002C55D4"/>
    <w:rsid w:val="002C5CE8"/>
    <w:rsid w:val="002C60A9"/>
    <w:rsid w:val="002C6326"/>
    <w:rsid w:val="002C705E"/>
    <w:rsid w:val="002C7651"/>
    <w:rsid w:val="002C7818"/>
    <w:rsid w:val="002C79FD"/>
    <w:rsid w:val="002D0421"/>
    <w:rsid w:val="002D1CD8"/>
    <w:rsid w:val="002D224F"/>
    <w:rsid w:val="002D2915"/>
    <w:rsid w:val="002D29C4"/>
    <w:rsid w:val="002D2C89"/>
    <w:rsid w:val="002D306F"/>
    <w:rsid w:val="002D3FBA"/>
    <w:rsid w:val="002D4A22"/>
    <w:rsid w:val="002D55DF"/>
    <w:rsid w:val="002D5710"/>
    <w:rsid w:val="002D59A7"/>
    <w:rsid w:val="002D6B11"/>
    <w:rsid w:val="002D71D0"/>
    <w:rsid w:val="002D7B41"/>
    <w:rsid w:val="002E03B9"/>
    <w:rsid w:val="002E07C2"/>
    <w:rsid w:val="002E1EF3"/>
    <w:rsid w:val="002E20EE"/>
    <w:rsid w:val="002E2130"/>
    <w:rsid w:val="002E28A3"/>
    <w:rsid w:val="002E2A07"/>
    <w:rsid w:val="002E3BE9"/>
    <w:rsid w:val="002E3EC0"/>
    <w:rsid w:val="002E783B"/>
    <w:rsid w:val="002E796A"/>
    <w:rsid w:val="002F11F3"/>
    <w:rsid w:val="002F1844"/>
    <w:rsid w:val="002F2E3D"/>
    <w:rsid w:val="002F364A"/>
    <w:rsid w:val="002F379F"/>
    <w:rsid w:val="002F482C"/>
    <w:rsid w:val="002F5E61"/>
    <w:rsid w:val="002F61F4"/>
    <w:rsid w:val="002F7C88"/>
    <w:rsid w:val="002F7CE4"/>
    <w:rsid w:val="0030060C"/>
    <w:rsid w:val="003016BE"/>
    <w:rsid w:val="00301CD5"/>
    <w:rsid w:val="00302057"/>
    <w:rsid w:val="00302888"/>
    <w:rsid w:val="0030306C"/>
    <w:rsid w:val="0030376A"/>
    <w:rsid w:val="003048CC"/>
    <w:rsid w:val="00305538"/>
    <w:rsid w:val="00305E62"/>
    <w:rsid w:val="00306912"/>
    <w:rsid w:val="00306B83"/>
    <w:rsid w:val="00306EC6"/>
    <w:rsid w:val="00307F38"/>
    <w:rsid w:val="00310389"/>
    <w:rsid w:val="003108C2"/>
    <w:rsid w:val="003118AB"/>
    <w:rsid w:val="00311ED0"/>
    <w:rsid w:val="003144D3"/>
    <w:rsid w:val="0031554C"/>
    <w:rsid w:val="003156EC"/>
    <w:rsid w:val="00315D76"/>
    <w:rsid w:val="00316086"/>
    <w:rsid w:val="00316205"/>
    <w:rsid w:val="003167A8"/>
    <w:rsid w:val="00317F14"/>
    <w:rsid w:val="003207BE"/>
    <w:rsid w:val="003213C6"/>
    <w:rsid w:val="003231B1"/>
    <w:rsid w:val="003239C7"/>
    <w:rsid w:val="00324514"/>
    <w:rsid w:val="003248D1"/>
    <w:rsid w:val="0032589A"/>
    <w:rsid w:val="00326193"/>
    <w:rsid w:val="00327646"/>
    <w:rsid w:val="0033128A"/>
    <w:rsid w:val="00331D2D"/>
    <w:rsid w:val="00331D7F"/>
    <w:rsid w:val="00331E7E"/>
    <w:rsid w:val="00332256"/>
    <w:rsid w:val="00333061"/>
    <w:rsid w:val="0033407F"/>
    <w:rsid w:val="00334ACA"/>
    <w:rsid w:val="00337747"/>
    <w:rsid w:val="00337C6E"/>
    <w:rsid w:val="00337E9C"/>
    <w:rsid w:val="0034052F"/>
    <w:rsid w:val="00340765"/>
    <w:rsid w:val="00340AB0"/>
    <w:rsid w:val="00340F3B"/>
    <w:rsid w:val="0034188B"/>
    <w:rsid w:val="003421FC"/>
    <w:rsid w:val="003439F4"/>
    <w:rsid w:val="00343F81"/>
    <w:rsid w:val="00344D2A"/>
    <w:rsid w:val="00346547"/>
    <w:rsid w:val="00346FFE"/>
    <w:rsid w:val="00347353"/>
    <w:rsid w:val="003501D1"/>
    <w:rsid w:val="00351A83"/>
    <w:rsid w:val="00351CEF"/>
    <w:rsid w:val="00351FB0"/>
    <w:rsid w:val="003527D1"/>
    <w:rsid w:val="00352A6E"/>
    <w:rsid w:val="00352AA7"/>
    <w:rsid w:val="00352E4F"/>
    <w:rsid w:val="0035503E"/>
    <w:rsid w:val="0035507D"/>
    <w:rsid w:val="00356CF8"/>
    <w:rsid w:val="0035714E"/>
    <w:rsid w:val="00357568"/>
    <w:rsid w:val="003601A6"/>
    <w:rsid w:val="00360BEA"/>
    <w:rsid w:val="0036197E"/>
    <w:rsid w:val="00362328"/>
    <w:rsid w:val="003627B4"/>
    <w:rsid w:val="00362E32"/>
    <w:rsid w:val="00362EE3"/>
    <w:rsid w:val="00363C2A"/>
    <w:rsid w:val="00364C84"/>
    <w:rsid w:val="00364D1B"/>
    <w:rsid w:val="00364F73"/>
    <w:rsid w:val="003672B8"/>
    <w:rsid w:val="00370A70"/>
    <w:rsid w:val="00370E30"/>
    <w:rsid w:val="00370EAF"/>
    <w:rsid w:val="003712B2"/>
    <w:rsid w:val="003719EC"/>
    <w:rsid w:val="00371DDA"/>
    <w:rsid w:val="00371E04"/>
    <w:rsid w:val="00372722"/>
    <w:rsid w:val="00373CC4"/>
    <w:rsid w:val="00373E16"/>
    <w:rsid w:val="00374300"/>
    <w:rsid w:val="00374631"/>
    <w:rsid w:val="00374EB0"/>
    <w:rsid w:val="00375AD2"/>
    <w:rsid w:val="00375E34"/>
    <w:rsid w:val="00376D26"/>
    <w:rsid w:val="00376FBC"/>
    <w:rsid w:val="0038042E"/>
    <w:rsid w:val="003804BE"/>
    <w:rsid w:val="00380B70"/>
    <w:rsid w:val="0038181E"/>
    <w:rsid w:val="00381D5F"/>
    <w:rsid w:val="003841BF"/>
    <w:rsid w:val="00384482"/>
    <w:rsid w:val="003844C6"/>
    <w:rsid w:val="003854CA"/>
    <w:rsid w:val="003858D6"/>
    <w:rsid w:val="00385D1F"/>
    <w:rsid w:val="00386C6D"/>
    <w:rsid w:val="003871DE"/>
    <w:rsid w:val="00387D67"/>
    <w:rsid w:val="003930D6"/>
    <w:rsid w:val="00393F26"/>
    <w:rsid w:val="00394D85"/>
    <w:rsid w:val="00395B7A"/>
    <w:rsid w:val="00395DC6"/>
    <w:rsid w:val="00396487"/>
    <w:rsid w:val="00397B99"/>
    <w:rsid w:val="003A0887"/>
    <w:rsid w:val="003A189A"/>
    <w:rsid w:val="003A18D1"/>
    <w:rsid w:val="003A1A81"/>
    <w:rsid w:val="003A2682"/>
    <w:rsid w:val="003A303E"/>
    <w:rsid w:val="003A33C0"/>
    <w:rsid w:val="003A4D60"/>
    <w:rsid w:val="003A53C2"/>
    <w:rsid w:val="003A5844"/>
    <w:rsid w:val="003A5BF7"/>
    <w:rsid w:val="003A6A56"/>
    <w:rsid w:val="003A6B82"/>
    <w:rsid w:val="003A7124"/>
    <w:rsid w:val="003B25D5"/>
    <w:rsid w:val="003B2B94"/>
    <w:rsid w:val="003B3022"/>
    <w:rsid w:val="003B3AF5"/>
    <w:rsid w:val="003B3CB1"/>
    <w:rsid w:val="003C043F"/>
    <w:rsid w:val="003C0CA5"/>
    <w:rsid w:val="003C16B6"/>
    <w:rsid w:val="003C1AF6"/>
    <w:rsid w:val="003C39E5"/>
    <w:rsid w:val="003C4085"/>
    <w:rsid w:val="003C42E4"/>
    <w:rsid w:val="003C4673"/>
    <w:rsid w:val="003C46F7"/>
    <w:rsid w:val="003C5820"/>
    <w:rsid w:val="003C6127"/>
    <w:rsid w:val="003C7655"/>
    <w:rsid w:val="003C7EB7"/>
    <w:rsid w:val="003D0308"/>
    <w:rsid w:val="003D03E7"/>
    <w:rsid w:val="003D04F4"/>
    <w:rsid w:val="003D24BC"/>
    <w:rsid w:val="003D34E2"/>
    <w:rsid w:val="003D3A77"/>
    <w:rsid w:val="003D3EF1"/>
    <w:rsid w:val="003D3F32"/>
    <w:rsid w:val="003D442F"/>
    <w:rsid w:val="003D498C"/>
    <w:rsid w:val="003D4DED"/>
    <w:rsid w:val="003D64B4"/>
    <w:rsid w:val="003D7005"/>
    <w:rsid w:val="003D7076"/>
    <w:rsid w:val="003D73C5"/>
    <w:rsid w:val="003E0168"/>
    <w:rsid w:val="003E0EE9"/>
    <w:rsid w:val="003E2406"/>
    <w:rsid w:val="003E2BEB"/>
    <w:rsid w:val="003E2C84"/>
    <w:rsid w:val="003E4A51"/>
    <w:rsid w:val="003E5AB5"/>
    <w:rsid w:val="003E5D59"/>
    <w:rsid w:val="003E6324"/>
    <w:rsid w:val="003E6422"/>
    <w:rsid w:val="003F1019"/>
    <w:rsid w:val="003F3824"/>
    <w:rsid w:val="003F392B"/>
    <w:rsid w:val="003F3B1C"/>
    <w:rsid w:val="003F406D"/>
    <w:rsid w:val="003F4096"/>
    <w:rsid w:val="003F46F2"/>
    <w:rsid w:val="003F4BF6"/>
    <w:rsid w:val="003F50A5"/>
    <w:rsid w:val="003F51A0"/>
    <w:rsid w:val="003F5573"/>
    <w:rsid w:val="003F5BCF"/>
    <w:rsid w:val="003F5F25"/>
    <w:rsid w:val="003F6668"/>
    <w:rsid w:val="003F7153"/>
    <w:rsid w:val="003F72F5"/>
    <w:rsid w:val="003F76C1"/>
    <w:rsid w:val="003F7AD7"/>
    <w:rsid w:val="003F7F80"/>
    <w:rsid w:val="004005B5"/>
    <w:rsid w:val="004019AB"/>
    <w:rsid w:val="00401A5E"/>
    <w:rsid w:val="0040445D"/>
    <w:rsid w:val="004050A2"/>
    <w:rsid w:val="00405105"/>
    <w:rsid w:val="0040569D"/>
    <w:rsid w:val="00405845"/>
    <w:rsid w:val="004100B4"/>
    <w:rsid w:val="00410A75"/>
    <w:rsid w:val="00410D88"/>
    <w:rsid w:val="00410FCB"/>
    <w:rsid w:val="00411128"/>
    <w:rsid w:val="00412F02"/>
    <w:rsid w:val="004130EE"/>
    <w:rsid w:val="0041426A"/>
    <w:rsid w:val="00414927"/>
    <w:rsid w:val="00414A19"/>
    <w:rsid w:val="00420906"/>
    <w:rsid w:val="00420BAB"/>
    <w:rsid w:val="00420CB5"/>
    <w:rsid w:val="00421267"/>
    <w:rsid w:val="00422495"/>
    <w:rsid w:val="00422E50"/>
    <w:rsid w:val="00423ABE"/>
    <w:rsid w:val="00423AF9"/>
    <w:rsid w:val="0042430E"/>
    <w:rsid w:val="00425133"/>
    <w:rsid w:val="0042532D"/>
    <w:rsid w:val="004258B4"/>
    <w:rsid w:val="00426911"/>
    <w:rsid w:val="00426A2C"/>
    <w:rsid w:val="00426B80"/>
    <w:rsid w:val="00430069"/>
    <w:rsid w:val="004305F3"/>
    <w:rsid w:val="00430947"/>
    <w:rsid w:val="004313BF"/>
    <w:rsid w:val="004315B8"/>
    <w:rsid w:val="00431B03"/>
    <w:rsid w:val="00432AE9"/>
    <w:rsid w:val="00432E61"/>
    <w:rsid w:val="004330C9"/>
    <w:rsid w:val="00433600"/>
    <w:rsid w:val="0043439E"/>
    <w:rsid w:val="00434920"/>
    <w:rsid w:val="00436608"/>
    <w:rsid w:val="00437563"/>
    <w:rsid w:val="0044013E"/>
    <w:rsid w:val="004403E4"/>
    <w:rsid w:val="00440C28"/>
    <w:rsid w:val="00441397"/>
    <w:rsid w:val="004425CA"/>
    <w:rsid w:val="004432A0"/>
    <w:rsid w:val="00444170"/>
    <w:rsid w:val="00444691"/>
    <w:rsid w:val="00444B09"/>
    <w:rsid w:val="004450C9"/>
    <w:rsid w:val="004451BB"/>
    <w:rsid w:val="00446A16"/>
    <w:rsid w:val="004476AF"/>
    <w:rsid w:val="00447C3F"/>
    <w:rsid w:val="004505C3"/>
    <w:rsid w:val="0045089C"/>
    <w:rsid w:val="004515F6"/>
    <w:rsid w:val="004520B8"/>
    <w:rsid w:val="004523EF"/>
    <w:rsid w:val="00454104"/>
    <w:rsid w:val="004543C1"/>
    <w:rsid w:val="004554B6"/>
    <w:rsid w:val="004560C0"/>
    <w:rsid w:val="00460020"/>
    <w:rsid w:val="0046074C"/>
    <w:rsid w:val="0046152F"/>
    <w:rsid w:val="00461585"/>
    <w:rsid w:val="00461692"/>
    <w:rsid w:val="00461701"/>
    <w:rsid w:val="00461990"/>
    <w:rsid w:val="00463421"/>
    <w:rsid w:val="0046527C"/>
    <w:rsid w:val="0046536E"/>
    <w:rsid w:val="004658C4"/>
    <w:rsid w:val="0046604C"/>
    <w:rsid w:val="00466866"/>
    <w:rsid w:val="00466963"/>
    <w:rsid w:val="00466B84"/>
    <w:rsid w:val="00466D56"/>
    <w:rsid w:val="00466F1D"/>
    <w:rsid w:val="00470530"/>
    <w:rsid w:val="0047072F"/>
    <w:rsid w:val="004717EB"/>
    <w:rsid w:val="00471867"/>
    <w:rsid w:val="00471F72"/>
    <w:rsid w:val="00472509"/>
    <w:rsid w:val="00472C2C"/>
    <w:rsid w:val="00472FC6"/>
    <w:rsid w:val="004730DF"/>
    <w:rsid w:val="004735B5"/>
    <w:rsid w:val="00475256"/>
    <w:rsid w:val="00475585"/>
    <w:rsid w:val="00477322"/>
    <w:rsid w:val="004803E3"/>
    <w:rsid w:val="004813DF"/>
    <w:rsid w:val="00481580"/>
    <w:rsid w:val="004816EE"/>
    <w:rsid w:val="00481E2E"/>
    <w:rsid w:val="004820F5"/>
    <w:rsid w:val="004821DD"/>
    <w:rsid w:val="004821EC"/>
    <w:rsid w:val="004826A4"/>
    <w:rsid w:val="00483233"/>
    <w:rsid w:val="00483D0D"/>
    <w:rsid w:val="00484210"/>
    <w:rsid w:val="00487100"/>
    <w:rsid w:val="0048729D"/>
    <w:rsid w:val="00491480"/>
    <w:rsid w:val="0049184F"/>
    <w:rsid w:val="00491C85"/>
    <w:rsid w:val="00491CCA"/>
    <w:rsid w:val="004926C7"/>
    <w:rsid w:val="0049309C"/>
    <w:rsid w:val="00493A22"/>
    <w:rsid w:val="00494231"/>
    <w:rsid w:val="0049464F"/>
    <w:rsid w:val="00495FCC"/>
    <w:rsid w:val="00496D17"/>
    <w:rsid w:val="004A05C4"/>
    <w:rsid w:val="004A0FE7"/>
    <w:rsid w:val="004A0FF5"/>
    <w:rsid w:val="004A127F"/>
    <w:rsid w:val="004A128F"/>
    <w:rsid w:val="004A1668"/>
    <w:rsid w:val="004A1954"/>
    <w:rsid w:val="004A2687"/>
    <w:rsid w:val="004A3EA4"/>
    <w:rsid w:val="004A4BDB"/>
    <w:rsid w:val="004A5686"/>
    <w:rsid w:val="004A5829"/>
    <w:rsid w:val="004A6202"/>
    <w:rsid w:val="004A685C"/>
    <w:rsid w:val="004A6E7E"/>
    <w:rsid w:val="004A6EAC"/>
    <w:rsid w:val="004B01FF"/>
    <w:rsid w:val="004B0698"/>
    <w:rsid w:val="004B0925"/>
    <w:rsid w:val="004B2871"/>
    <w:rsid w:val="004B32C0"/>
    <w:rsid w:val="004B33F2"/>
    <w:rsid w:val="004B593E"/>
    <w:rsid w:val="004B5A5E"/>
    <w:rsid w:val="004B6732"/>
    <w:rsid w:val="004B6F93"/>
    <w:rsid w:val="004B73F7"/>
    <w:rsid w:val="004B7E3A"/>
    <w:rsid w:val="004C112B"/>
    <w:rsid w:val="004C1CEF"/>
    <w:rsid w:val="004C2985"/>
    <w:rsid w:val="004C3744"/>
    <w:rsid w:val="004C5573"/>
    <w:rsid w:val="004C5EB9"/>
    <w:rsid w:val="004C6078"/>
    <w:rsid w:val="004C6873"/>
    <w:rsid w:val="004D0619"/>
    <w:rsid w:val="004D12D3"/>
    <w:rsid w:val="004D34ED"/>
    <w:rsid w:val="004D35E6"/>
    <w:rsid w:val="004D43EA"/>
    <w:rsid w:val="004D4639"/>
    <w:rsid w:val="004D598C"/>
    <w:rsid w:val="004D5C16"/>
    <w:rsid w:val="004D666A"/>
    <w:rsid w:val="004D6C9F"/>
    <w:rsid w:val="004D6D1D"/>
    <w:rsid w:val="004E064A"/>
    <w:rsid w:val="004E0A34"/>
    <w:rsid w:val="004E1919"/>
    <w:rsid w:val="004E19AD"/>
    <w:rsid w:val="004E1A84"/>
    <w:rsid w:val="004E1B26"/>
    <w:rsid w:val="004E20F3"/>
    <w:rsid w:val="004E226A"/>
    <w:rsid w:val="004E2A0A"/>
    <w:rsid w:val="004E36AD"/>
    <w:rsid w:val="004E39AC"/>
    <w:rsid w:val="004E45AA"/>
    <w:rsid w:val="004E485B"/>
    <w:rsid w:val="004E4DCB"/>
    <w:rsid w:val="004E52C5"/>
    <w:rsid w:val="004E6F29"/>
    <w:rsid w:val="004F0184"/>
    <w:rsid w:val="004F0237"/>
    <w:rsid w:val="004F069F"/>
    <w:rsid w:val="004F12A3"/>
    <w:rsid w:val="004F18A3"/>
    <w:rsid w:val="004F1F39"/>
    <w:rsid w:val="004F34CB"/>
    <w:rsid w:val="004F4162"/>
    <w:rsid w:val="004F4B6D"/>
    <w:rsid w:val="004F4E6B"/>
    <w:rsid w:val="004F5109"/>
    <w:rsid w:val="004F53A8"/>
    <w:rsid w:val="004F598E"/>
    <w:rsid w:val="004F5CBC"/>
    <w:rsid w:val="004F71D5"/>
    <w:rsid w:val="004F76F5"/>
    <w:rsid w:val="00500378"/>
    <w:rsid w:val="005009D4"/>
    <w:rsid w:val="00500E3E"/>
    <w:rsid w:val="0050168B"/>
    <w:rsid w:val="005021F8"/>
    <w:rsid w:val="00503255"/>
    <w:rsid w:val="005040B5"/>
    <w:rsid w:val="00504AF1"/>
    <w:rsid w:val="00504C5C"/>
    <w:rsid w:val="00505149"/>
    <w:rsid w:val="0050524A"/>
    <w:rsid w:val="005055A7"/>
    <w:rsid w:val="00505693"/>
    <w:rsid w:val="005061A1"/>
    <w:rsid w:val="00507FB4"/>
    <w:rsid w:val="00510268"/>
    <w:rsid w:val="00510CEC"/>
    <w:rsid w:val="00511DF7"/>
    <w:rsid w:val="00511E66"/>
    <w:rsid w:val="00511FFA"/>
    <w:rsid w:val="00512E81"/>
    <w:rsid w:val="00513215"/>
    <w:rsid w:val="00513450"/>
    <w:rsid w:val="005136DA"/>
    <w:rsid w:val="0051388B"/>
    <w:rsid w:val="00514865"/>
    <w:rsid w:val="00514BED"/>
    <w:rsid w:val="00514FE0"/>
    <w:rsid w:val="00515021"/>
    <w:rsid w:val="0051653B"/>
    <w:rsid w:val="00516DDD"/>
    <w:rsid w:val="005204D4"/>
    <w:rsid w:val="00520505"/>
    <w:rsid w:val="00520D9A"/>
    <w:rsid w:val="005211A3"/>
    <w:rsid w:val="00521F4D"/>
    <w:rsid w:val="0052318F"/>
    <w:rsid w:val="00523788"/>
    <w:rsid w:val="0052399F"/>
    <w:rsid w:val="00523DB0"/>
    <w:rsid w:val="00524081"/>
    <w:rsid w:val="005253FE"/>
    <w:rsid w:val="00525461"/>
    <w:rsid w:val="005255D0"/>
    <w:rsid w:val="00525A22"/>
    <w:rsid w:val="005267A8"/>
    <w:rsid w:val="00526E1A"/>
    <w:rsid w:val="00527C7F"/>
    <w:rsid w:val="00532059"/>
    <w:rsid w:val="0053214E"/>
    <w:rsid w:val="0053227F"/>
    <w:rsid w:val="00533A56"/>
    <w:rsid w:val="00533B92"/>
    <w:rsid w:val="00533E7B"/>
    <w:rsid w:val="00533F71"/>
    <w:rsid w:val="00535EF6"/>
    <w:rsid w:val="00536916"/>
    <w:rsid w:val="00536D9B"/>
    <w:rsid w:val="00536F24"/>
    <w:rsid w:val="005375B3"/>
    <w:rsid w:val="00537892"/>
    <w:rsid w:val="005421F2"/>
    <w:rsid w:val="005439E3"/>
    <w:rsid w:val="00543D19"/>
    <w:rsid w:val="00543E9E"/>
    <w:rsid w:val="005442A1"/>
    <w:rsid w:val="00545481"/>
    <w:rsid w:val="00545C7D"/>
    <w:rsid w:val="0054749C"/>
    <w:rsid w:val="005475BB"/>
    <w:rsid w:val="005507EB"/>
    <w:rsid w:val="00550984"/>
    <w:rsid w:val="00551467"/>
    <w:rsid w:val="00551A76"/>
    <w:rsid w:val="00552D29"/>
    <w:rsid w:val="00552F7E"/>
    <w:rsid w:val="00553B2B"/>
    <w:rsid w:val="00554D34"/>
    <w:rsid w:val="0055505B"/>
    <w:rsid w:val="00557F82"/>
    <w:rsid w:val="005614BC"/>
    <w:rsid w:val="00561592"/>
    <w:rsid w:val="00561F32"/>
    <w:rsid w:val="00562E27"/>
    <w:rsid w:val="005662B1"/>
    <w:rsid w:val="0056662E"/>
    <w:rsid w:val="005666D5"/>
    <w:rsid w:val="00567524"/>
    <w:rsid w:val="005676D2"/>
    <w:rsid w:val="00567819"/>
    <w:rsid w:val="00567971"/>
    <w:rsid w:val="0057016A"/>
    <w:rsid w:val="00570343"/>
    <w:rsid w:val="00571724"/>
    <w:rsid w:val="0057256D"/>
    <w:rsid w:val="0057286A"/>
    <w:rsid w:val="0057465F"/>
    <w:rsid w:val="005755D6"/>
    <w:rsid w:val="0057592F"/>
    <w:rsid w:val="00575F5D"/>
    <w:rsid w:val="00576562"/>
    <w:rsid w:val="0057730B"/>
    <w:rsid w:val="00577AD6"/>
    <w:rsid w:val="005815C5"/>
    <w:rsid w:val="005817C9"/>
    <w:rsid w:val="005818E1"/>
    <w:rsid w:val="005823CB"/>
    <w:rsid w:val="00582BD8"/>
    <w:rsid w:val="00582C11"/>
    <w:rsid w:val="0058381E"/>
    <w:rsid w:val="005842C4"/>
    <w:rsid w:val="0058444D"/>
    <w:rsid w:val="00584451"/>
    <w:rsid w:val="00587257"/>
    <w:rsid w:val="00587BF3"/>
    <w:rsid w:val="005907A8"/>
    <w:rsid w:val="005911D4"/>
    <w:rsid w:val="00591D97"/>
    <w:rsid w:val="00592098"/>
    <w:rsid w:val="00593A92"/>
    <w:rsid w:val="00593E58"/>
    <w:rsid w:val="005942BE"/>
    <w:rsid w:val="00594E86"/>
    <w:rsid w:val="005959D4"/>
    <w:rsid w:val="00595E56"/>
    <w:rsid w:val="005A06ED"/>
    <w:rsid w:val="005A11F9"/>
    <w:rsid w:val="005A2F23"/>
    <w:rsid w:val="005A3101"/>
    <w:rsid w:val="005A3C10"/>
    <w:rsid w:val="005A44C0"/>
    <w:rsid w:val="005A51DC"/>
    <w:rsid w:val="005A5729"/>
    <w:rsid w:val="005A5D63"/>
    <w:rsid w:val="005A5EE4"/>
    <w:rsid w:val="005A68A3"/>
    <w:rsid w:val="005A7A2C"/>
    <w:rsid w:val="005B06D8"/>
    <w:rsid w:val="005B0A47"/>
    <w:rsid w:val="005B0DB7"/>
    <w:rsid w:val="005B19C9"/>
    <w:rsid w:val="005B1F29"/>
    <w:rsid w:val="005B2086"/>
    <w:rsid w:val="005B223A"/>
    <w:rsid w:val="005B2C40"/>
    <w:rsid w:val="005B3945"/>
    <w:rsid w:val="005B4423"/>
    <w:rsid w:val="005B4DA1"/>
    <w:rsid w:val="005B69AA"/>
    <w:rsid w:val="005B6B32"/>
    <w:rsid w:val="005B73CE"/>
    <w:rsid w:val="005C10B9"/>
    <w:rsid w:val="005C11B3"/>
    <w:rsid w:val="005C194A"/>
    <w:rsid w:val="005C1E4C"/>
    <w:rsid w:val="005C1FE9"/>
    <w:rsid w:val="005C344E"/>
    <w:rsid w:val="005C65C2"/>
    <w:rsid w:val="005C768E"/>
    <w:rsid w:val="005D0178"/>
    <w:rsid w:val="005D1B18"/>
    <w:rsid w:val="005D1D07"/>
    <w:rsid w:val="005D37E0"/>
    <w:rsid w:val="005D4543"/>
    <w:rsid w:val="005D4C39"/>
    <w:rsid w:val="005D5CAB"/>
    <w:rsid w:val="005D5EDD"/>
    <w:rsid w:val="005D6842"/>
    <w:rsid w:val="005D6ABF"/>
    <w:rsid w:val="005D77DE"/>
    <w:rsid w:val="005D7B12"/>
    <w:rsid w:val="005E08E4"/>
    <w:rsid w:val="005E1BB6"/>
    <w:rsid w:val="005E2D1A"/>
    <w:rsid w:val="005E2E06"/>
    <w:rsid w:val="005E3FF2"/>
    <w:rsid w:val="005E512F"/>
    <w:rsid w:val="005E553E"/>
    <w:rsid w:val="005E57E3"/>
    <w:rsid w:val="005E65EC"/>
    <w:rsid w:val="005E66E4"/>
    <w:rsid w:val="005E6C39"/>
    <w:rsid w:val="005E6E5F"/>
    <w:rsid w:val="005E6F0B"/>
    <w:rsid w:val="005E7BD3"/>
    <w:rsid w:val="005E7C2F"/>
    <w:rsid w:val="005F082F"/>
    <w:rsid w:val="005F207A"/>
    <w:rsid w:val="005F2614"/>
    <w:rsid w:val="005F2E8C"/>
    <w:rsid w:val="005F3D86"/>
    <w:rsid w:val="005F44A7"/>
    <w:rsid w:val="005F45CC"/>
    <w:rsid w:val="005F4A5B"/>
    <w:rsid w:val="005F5524"/>
    <w:rsid w:val="005F6CEF"/>
    <w:rsid w:val="00600304"/>
    <w:rsid w:val="00600684"/>
    <w:rsid w:val="0060069F"/>
    <w:rsid w:val="006010DE"/>
    <w:rsid w:val="00602855"/>
    <w:rsid w:val="00602C5C"/>
    <w:rsid w:val="00602DD0"/>
    <w:rsid w:val="00603688"/>
    <w:rsid w:val="0060378F"/>
    <w:rsid w:val="00603DF5"/>
    <w:rsid w:val="006040E4"/>
    <w:rsid w:val="00604B90"/>
    <w:rsid w:val="006050CE"/>
    <w:rsid w:val="00605A77"/>
    <w:rsid w:val="00605C96"/>
    <w:rsid w:val="00610B33"/>
    <w:rsid w:val="00612037"/>
    <w:rsid w:val="00612799"/>
    <w:rsid w:val="00612E74"/>
    <w:rsid w:val="00613179"/>
    <w:rsid w:val="00614DB9"/>
    <w:rsid w:val="006153ED"/>
    <w:rsid w:val="00615DFC"/>
    <w:rsid w:val="00617A0F"/>
    <w:rsid w:val="00621448"/>
    <w:rsid w:val="00621501"/>
    <w:rsid w:val="00622714"/>
    <w:rsid w:val="00622D6B"/>
    <w:rsid w:val="00623A36"/>
    <w:rsid w:val="006240A6"/>
    <w:rsid w:val="00625D42"/>
    <w:rsid w:val="00626423"/>
    <w:rsid w:val="00626603"/>
    <w:rsid w:val="00626F00"/>
    <w:rsid w:val="006316D5"/>
    <w:rsid w:val="00631887"/>
    <w:rsid w:val="006331A8"/>
    <w:rsid w:val="00633FE2"/>
    <w:rsid w:val="006346B3"/>
    <w:rsid w:val="00634A61"/>
    <w:rsid w:val="00634E1A"/>
    <w:rsid w:val="006351FE"/>
    <w:rsid w:val="006355B3"/>
    <w:rsid w:val="006358FC"/>
    <w:rsid w:val="00636066"/>
    <w:rsid w:val="006362FA"/>
    <w:rsid w:val="006370FC"/>
    <w:rsid w:val="0064072D"/>
    <w:rsid w:val="00640CF3"/>
    <w:rsid w:val="00640E81"/>
    <w:rsid w:val="00640E8E"/>
    <w:rsid w:val="00641E08"/>
    <w:rsid w:val="00642056"/>
    <w:rsid w:val="00642E4F"/>
    <w:rsid w:val="006433F2"/>
    <w:rsid w:val="00643AFF"/>
    <w:rsid w:val="00645518"/>
    <w:rsid w:val="006471DF"/>
    <w:rsid w:val="00647DF1"/>
    <w:rsid w:val="00647E76"/>
    <w:rsid w:val="00650913"/>
    <w:rsid w:val="00650991"/>
    <w:rsid w:val="00650E8B"/>
    <w:rsid w:val="00651EEB"/>
    <w:rsid w:val="006529BC"/>
    <w:rsid w:val="00652F6C"/>
    <w:rsid w:val="006534EC"/>
    <w:rsid w:val="00654BE5"/>
    <w:rsid w:val="00655250"/>
    <w:rsid w:val="0065571B"/>
    <w:rsid w:val="00657868"/>
    <w:rsid w:val="006578D7"/>
    <w:rsid w:val="00660581"/>
    <w:rsid w:val="00662CD6"/>
    <w:rsid w:val="00663EB4"/>
    <w:rsid w:val="00665306"/>
    <w:rsid w:val="00665697"/>
    <w:rsid w:val="00666563"/>
    <w:rsid w:val="00667B25"/>
    <w:rsid w:val="00670302"/>
    <w:rsid w:val="00670EA0"/>
    <w:rsid w:val="006715F2"/>
    <w:rsid w:val="00673149"/>
    <w:rsid w:val="0067389E"/>
    <w:rsid w:val="00673CB3"/>
    <w:rsid w:val="006746A4"/>
    <w:rsid w:val="006763CC"/>
    <w:rsid w:val="0067669C"/>
    <w:rsid w:val="00676BD9"/>
    <w:rsid w:val="00676CC5"/>
    <w:rsid w:val="00677D30"/>
    <w:rsid w:val="0068115F"/>
    <w:rsid w:val="00681486"/>
    <w:rsid w:val="006818BF"/>
    <w:rsid w:val="00681F36"/>
    <w:rsid w:val="0068322C"/>
    <w:rsid w:val="00683617"/>
    <w:rsid w:val="00683A23"/>
    <w:rsid w:val="00684ADC"/>
    <w:rsid w:val="00684D13"/>
    <w:rsid w:val="00684D28"/>
    <w:rsid w:val="00686B63"/>
    <w:rsid w:val="00686E30"/>
    <w:rsid w:val="00687529"/>
    <w:rsid w:val="00687D2E"/>
    <w:rsid w:val="006906B0"/>
    <w:rsid w:val="00691069"/>
    <w:rsid w:val="00691893"/>
    <w:rsid w:val="00691980"/>
    <w:rsid w:val="00691CE7"/>
    <w:rsid w:val="00692B4C"/>
    <w:rsid w:val="00693280"/>
    <w:rsid w:val="00693B09"/>
    <w:rsid w:val="0069419B"/>
    <w:rsid w:val="00694DB6"/>
    <w:rsid w:val="0069500C"/>
    <w:rsid w:val="006953C1"/>
    <w:rsid w:val="00695572"/>
    <w:rsid w:val="006A2582"/>
    <w:rsid w:val="006A2C60"/>
    <w:rsid w:val="006A384B"/>
    <w:rsid w:val="006A4118"/>
    <w:rsid w:val="006A420A"/>
    <w:rsid w:val="006A46DE"/>
    <w:rsid w:val="006A5391"/>
    <w:rsid w:val="006A56ED"/>
    <w:rsid w:val="006A6A46"/>
    <w:rsid w:val="006A6CA0"/>
    <w:rsid w:val="006A6F3D"/>
    <w:rsid w:val="006A7147"/>
    <w:rsid w:val="006A778F"/>
    <w:rsid w:val="006A781E"/>
    <w:rsid w:val="006B090B"/>
    <w:rsid w:val="006B3DB0"/>
    <w:rsid w:val="006B4057"/>
    <w:rsid w:val="006B4557"/>
    <w:rsid w:val="006B4C2C"/>
    <w:rsid w:val="006B4D3B"/>
    <w:rsid w:val="006B4D5F"/>
    <w:rsid w:val="006B60BE"/>
    <w:rsid w:val="006C2235"/>
    <w:rsid w:val="006C41C1"/>
    <w:rsid w:val="006C4B52"/>
    <w:rsid w:val="006C5C42"/>
    <w:rsid w:val="006C6666"/>
    <w:rsid w:val="006C6E3A"/>
    <w:rsid w:val="006C7222"/>
    <w:rsid w:val="006C787F"/>
    <w:rsid w:val="006C7B68"/>
    <w:rsid w:val="006D04DF"/>
    <w:rsid w:val="006D1515"/>
    <w:rsid w:val="006D18D2"/>
    <w:rsid w:val="006D2D77"/>
    <w:rsid w:val="006D3158"/>
    <w:rsid w:val="006D4EF7"/>
    <w:rsid w:val="006D6883"/>
    <w:rsid w:val="006D6FF6"/>
    <w:rsid w:val="006D6FF7"/>
    <w:rsid w:val="006D79D2"/>
    <w:rsid w:val="006E02B2"/>
    <w:rsid w:val="006E1282"/>
    <w:rsid w:val="006E5424"/>
    <w:rsid w:val="006E5FAE"/>
    <w:rsid w:val="006F187A"/>
    <w:rsid w:val="006F2682"/>
    <w:rsid w:val="006F2C8F"/>
    <w:rsid w:val="006F2D9E"/>
    <w:rsid w:val="006F4582"/>
    <w:rsid w:val="006F5032"/>
    <w:rsid w:val="006F5DE3"/>
    <w:rsid w:val="007002D0"/>
    <w:rsid w:val="007007B6"/>
    <w:rsid w:val="00700E81"/>
    <w:rsid w:val="00704147"/>
    <w:rsid w:val="00704894"/>
    <w:rsid w:val="0070520C"/>
    <w:rsid w:val="00705A81"/>
    <w:rsid w:val="00705FE4"/>
    <w:rsid w:val="0070633C"/>
    <w:rsid w:val="00706736"/>
    <w:rsid w:val="00706938"/>
    <w:rsid w:val="00710B88"/>
    <w:rsid w:val="0071123E"/>
    <w:rsid w:val="007114B6"/>
    <w:rsid w:val="0071161A"/>
    <w:rsid w:val="00711ACA"/>
    <w:rsid w:val="00711C32"/>
    <w:rsid w:val="00712248"/>
    <w:rsid w:val="00712981"/>
    <w:rsid w:val="00712F60"/>
    <w:rsid w:val="007134C1"/>
    <w:rsid w:val="007145E2"/>
    <w:rsid w:val="007146B5"/>
    <w:rsid w:val="00716F88"/>
    <w:rsid w:val="007205B0"/>
    <w:rsid w:val="00720667"/>
    <w:rsid w:val="00720A50"/>
    <w:rsid w:val="00720B5F"/>
    <w:rsid w:val="00720E40"/>
    <w:rsid w:val="0072153E"/>
    <w:rsid w:val="00725DE9"/>
    <w:rsid w:val="00726F25"/>
    <w:rsid w:val="0073001B"/>
    <w:rsid w:val="0073074B"/>
    <w:rsid w:val="00732075"/>
    <w:rsid w:val="00732AD1"/>
    <w:rsid w:val="00733BD2"/>
    <w:rsid w:val="00733F83"/>
    <w:rsid w:val="007342B8"/>
    <w:rsid w:val="00734670"/>
    <w:rsid w:val="00735657"/>
    <w:rsid w:val="00735C96"/>
    <w:rsid w:val="00736C90"/>
    <w:rsid w:val="007371C1"/>
    <w:rsid w:val="00737485"/>
    <w:rsid w:val="007409B5"/>
    <w:rsid w:val="0074240A"/>
    <w:rsid w:val="00742D94"/>
    <w:rsid w:val="00744A66"/>
    <w:rsid w:val="007463DA"/>
    <w:rsid w:val="007475F6"/>
    <w:rsid w:val="007478B5"/>
    <w:rsid w:val="007500A6"/>
    <w:rsid w:val="00750801"/>
    <w:rsid w:val="007513D8"/>
    <w:rsid w:val="0075197C"/>
    <w:rsid w:val="00752689"/>
    <w:rsid w:val="00752DAD"/>
    <w:rsid w:val="0075408A"/>
    <w:rsid w:val="0075510D"/>
    <w:rsid w:val="00756AF2"/>
    <w:rsid w:val="007577F2"/>
    <w:rsid w:val="007608D4"/>
    <w:rsid w:val="00760F5A"/>
    <w:rsid w:val="00761CB7"/>
    <w:rsid w:val="0076330E"/>
    <w:rsid w:val="00763A02"/>
    <w:rsid w:val="00764A05"/>
    <w:rsid w:val="00765286"/>
    <w:rsid w:val="00766088"/>
    <w:rsid w:val="007666AD"/>
    <w:rsid w:val="00767002"/>
    <w:rsid w:val="0077015D"/>
    <w:rsid w:val="00770D66"/>
    <w:rsid w:val="00772592"/>
    <w:rsid w:val="007739B3"/>
    <w:rsid w:val="00773A6A"/>
    <w:rsid w:val="00775192"/>
    <w:rsid w:val="00776AB3"/>
    <w:rsid w:val="00781919"/>
    <w:rsid w:val="007841F2"/>
    <w:rsid w:val="00784E30"/>
    <w:rsid w:val="0078578D"/>
    <w:rsid w:val="00787281"/>
    <w:rsid w:val="007901AB"/>
    <w:rsid w:val="00791432"/>
    <w:rsid w:val="0079160C"/>
    <w:rsid w:val="00791618"/>
    <w:rsid w:val="007919E1"/>
    <w:rsid w:val="00792A42"/>
    <w:rsid w:val="00792D26"/>
    <w:rsid w:val="00793186"/>
    <w:rsid w:val="00794049"/>
    <w:rsid w:val="007945B1"/>
    <w:rsid w:val="007949C3"/>
    <w:rsid w:val="0079579D"/>
    <w:rsid w:val="00795EBC"/>
    <w:rsid w:val="00796EA6"/>
    <w:rsid w:val="00796FBF"/>
    <w:rsid w:val="00797A1E"/>
    <w:rsid w:val="007A07E7"/>
    <w:rsid w:val="007A0AD0"/>
    <w:rsid w:val="007A1428"/>
    <w:rsid w:val="007A1924"/>
    <w:rsid w:val="007A1EEF"/>
    <w:rsid w:val="007A2298"/>
    <w:rsid w:val="007A37EF"/>
    <w:rsid w:val="007A41D3"/>
    <w:rsid w:val="007A576E"/>
    <w:rsid w:val="007A735E"/>
    <w:rsid w:val="007A75FD"/>
    <w:rsid w:val="007B06E0"/>
    <w:rsid w:val="007B07D9"/>
    <w:rsid w:val="007B0E1E"/>
    <w:rsid w:val="007B103B"/>
    <w:rsid w:val="007B1C91"/>
    <w:rsid w:val="007B2CC6"/>
    <w:rsid w:val="007B3B3B"/>
    <w:rsid w:val="007B4371"/>
    <w:rsid w:val="007B530D"/>
    <w:rsid w:val="007B5468"/>
    <w:rsid w:val="007B5C21"/>
    <w:rsid w:val="007B6860"/>
    <w:rsid w:val="007B7ACF"/>
    <w:rsid w:val="007C0F46"/>
    <w:rsid w:val="007C131E"/>
    <w:rsid w:val="007C1A6C"/>
    <w:rsid w:val="007C3999"/>
    <w:rsid w:val="007C3AE7"/>
    <w:rsid w:val="007C4037"/>
    <w:rsid w:val="007C43B2"/>
    <w:rsid w:val="007C5234"/>
    <w:rsid w:val="007C5644"/>
    <w:rsid w:val="007C7D8A"/>
    <w:rsid w:val="007D04E0"/>
    <w:rsid w:val="007D12BC"/>
    <w:rsid w:val="007D18FD"/>
    <w:rsid w:val="007D2214"/>
    <w:rsid w:val="007D270B"/>
    <w:rsid w:val="007D276D"/>
    <w:rsid w:val="007D2B48"/>
    <w:rsid w:val="007D2D1C"/>
    <w:rsid w:val="007D31A2"/>
    <w:rsid w:val="007D38E0"/>
    <w:rsid w:val="007D39DC"/>
    <w:rsid w:val="007D51D1"/>
    <w:rsid w:val="007D5D66"/>
    <w:rsid w:val="007D5FF3"/>
    <w:rsid w:val="007D69A5"/>
    <w:rsid w:val="007D6AC7"/>
    <w:rsid w:val="007D760B"/>
    <w:rsid w:val="007D7B83"/>
    <w:rsid w:val="007E0BB1"/>
    <w:rsid w:val="007E12A1"/>
    <w:rsid w:val="007E44D2"/>
    <w:rsid w:val="007E4D5A"/>
    <w:rsid w:val="007E5A35"/>
    <w:rsid w:val="007E5DE4"/>
    <w:rsid w:val="007E6FBC"/>
    <w:rsid w:val="007E708D"/>
    <w:rsid w:val="007E7210"/>
    <w:rsid w:val="007F0A99"/>
    <w:rsid w:val="007F10AF"/>
    <w:rsid w:val="007F2368"/>
    <w:rsid w:val="007F25A9"/>
    <w:rsid w:val="007F27E2"/>
    <w:rsid w:val="007F299A"/>
    <w:rsid w:val="007F2A48"/>
    <w:rsid w:val="007F3071"/>
    <w:rsid w:val="007F3471"/>
    <w:rsid w:val="007F3A39"/>
    <w:rsid w:val="007F5DDC"/>
    <w:rsid w:val="007F5E42"/>
    <w:rsid w:val="007F6E1A"/>
    <w:rsid w:val="007F769F"/>
    <w:rsid w:val="0080155E"/>
    <w:rsid w:val="0080174C"/>
    <w:rsid w:val="00802185"/>
    <w:rsid w:val="0080247E"/>
    <w:rsid w:val="00803FCE"/>
    <w:rsid w:val="00804753"/>
    <w:rsid w:val="00804AED"/>
    <w:rsid w:val="00805A6E"/>
    <w:rsid w:val="008064BC"/>
    <w:rsid w:val="008113C9"/>
    <w:rsid w:val="00812492"/>
    <w:rsid w:val="0081271F"/>
    <w:rsid w:val="008143B6"/>
    <w:rsid w:val="00814D42"/>
    <w:rsid w:val="00814DAD"/>
    <w:rsid w:val="00814FD2"/>
    <w:rsid w:val="008150DF"/>
    <w:rsid w:val="00815F08"/>
    <w:rsid w:val="00816301"/>
    <w:rsid w:val="00816D3D"/>
    <w:rsid w:val="00816FE3"/>
    <w:rsid w:val="00820A53"/>
    <w:rsid w:val="0082170D"/>
    <w:rsid w:val="00822259"/>
    <w:rsid w:val="00822610"/>
    <w:rsid w:val="008236C2"/>
    <w:rsid w:val="00823A3B"/>
    <w:rsid w:val="00824137"/>
    <w:rsid w:val="008258F6"/>
    <w:rsid w:val="0082785B"/>
    <w:rsid w:val="00830288"/>
    <w:rsid w:val="00830569"/>
    <w:rsid w:val="0083284D"/>
    <w:rsid w:val="00832BB2"/>
    <w:rsid w:val="00833479"/>
    <w:rsid w:val="00833568"/>
    <w:rsid w:val="00833739"/>
    <w:rsid w:val="00834086"/>
    <w:rsid w:val="0083462F"/>
    <w:rsid w:val="00842222"/>
    <w:rsid w:val="008433F6"/>
    <w:rsid w:val="0084363A"/>
    <w:rsid w:val="00846196"/>
    <w:rsid w:val="00846604"/>
    <w:rsid w:val="008478AC"/>
    <w:rsid w:val="0085240B"/>
    <w:rsid w:val="00852BF7"/>
    <w:rsid w:val="00853F07"/>
    <w:rsid w:val="00855A8D"/>
    <w:rsid w:val="00857850"/>
    <w:rsid w:val="008578B7"/>
    <w:rsid w:val="0086016F"/>
    <w:rsid w:val="00860468"/>
    <w:rsid w:val="0086194D"/>
    <w:rsid w:val="00861EB7"/>
    <w:rsid w:val="00862363"/>
    <w:rsid w:val="00862518"/>
    <w:rsid w:val="008627E6"/>
    <w:rsid w:val="0086349C"/>
    <w:rsid w:val="0086396C"/>
    <w:rsid w:val="00864605"/>
    <w:rsid w:val="008646EC"/>
    <w:rsid w:val="00864FD8"/>
    <w:rsid w:val="0086557A"/>
    <w:rsid w:val="00867415"/>
    <w:rsid w:val="00867B0F"/>
    <w:rsid w:val="008721A5"/>
    <w:rsid w:val="008723F3"/>
    <w:rsid w:val="00872798"/>
    <w:rsid w:val="00872F92"/>
    <w:rsid w:val="008736B7"/>
    <w:rsid w:val="00874E0F"/>
    <w:rsid w:val="00875778"/>
    <w:rsid w:val="008760B3"/>
    <w:rsid w:val="008764A2"/>
    <w:rsid w:val="00881B4B"/>
    <w:rsid w:val="0088237C"/>
    <w:rsid w:val="0088249B"/>
    <w:rsid w:val="008826F5"/>
    <w:rsid w:val="008828EB"/>
    <w:rsid w:val="00882B2E"/>
    <w:rsid w:val="00884C4E"/>
    <w:rsid w:val="00884F72"/>
    <w:rsid w:val="00885654"/>
    <w:rsid w:val="008859D1"/>
    <w:rsid w:val="00885FB7"/>
    <w:rsid w:val="008868F9"/>
    <w:rsid w:val="00887122"/>
    <w:rsid w:val="00887759"/>
    <w:rsid w:val="008877ED"/>
    <w:rsid w:val="0089015C"/>
    <w:rsid w:val="00890379"/>
    <w:rsid w:val="008906BB"/>
    <w:rsid w:val="00890D46"/>
    <w:rsid w:val="008944B4"/>
    <w:rsid w:val="008947EF"/>
    <w:rsid w:val="00894D7A"/>
    <w:rsid w:val="00895905"/>
    <w:rsid w:val="00896060"/>
    <w:rsid w:val="0089659E"/>
    <w:rsid w:val="0089661F"/>
    <w:rsid w:val="00896F75"/>
    <w:rsid w:val="008A2786"/>
    <w:rsid w:val="008A3840"/>
    <w:rsid w:val="008A3C73"/>
    <w:rsid w:val="008A434F"/>
    <w:rsid w:val="008A437E"/>
    <w:rsid w:val="008A4F00"/>
    <w:rsid w:val="008A52E1"/>
    <w:rsid w:val="008A54FE"/>
    <w:rsid w:val="008A600C"/>
    <w:rsid w:val="008A61E4"/>
    <w:rsid w:val="008B0210"/>
    <w:rsid w:val="008B02B0"/>
    <w:rsid w:val="008B0489"/>
    <w:rsid w:val="008B0EE7"/>
    <w:rsid w:val="008B1004"/>
    <w:rsid w:val="008B1E73"/>
    <w:rsid w:val="008B2688"/>
    <w:rsid w:val="008B3807"/>
    <w:rsid w:val="008B402F"/>
    <w:rsid w:val="008B430D"/>
    <w:rsid w:val="008B5844"/>
    <w:rsid w:val="008B5BFC"/>
    <w:rsid w:val="008B5DFE"/>
    <w:rsid w:val="008B6FB8"/>
    <w:rsid w:val="008B74BC"/>
    <w:rsid w:val="008B7796"/>
    <w:rsid w:val="008B7CD0"/>
    <w:rsid w:val="008C028A"/>
    <w:rsid w:val="008C07CF"/>
    <w:rsid w:val="008C08CF"/>
    <w:rsid w:val="008C150A"/>
    <w:rsid w:val="008C1CF8"/>
    <w:rsid w:val="008C345F"/>
    <w:rsid w:val="008C3968"/>
    <w:rsid w:val="008C55D0"/>
    <w:rsid w:val="008C55F4"/>
    <w:rsid w:val="008C6555"/>
    <w:rsid w:val="008C6667"/>
    <w:rsid w:val="008C6A8A"/>
    <w:rsid w:val="008C6E95"/>
    <w:rsid w:val="008C7E9F"/>
    <w:rsid w:val="008C7EA7"/>
    <w:rsid w:val="008D11C9"/>
    <w:rsid w:val="008D1700"/>
    <w:rsid w:val="008D1D03"/>
    <w:rsid w:val="008D211A"/>
    <w:rsid w:val="008D3810"/>
    <w:rsid w:val="008E0A1E"/>
    <w:rsid w:val="008E244B"/>
    <w:rsid w:val="008E3451"/>
    <w:rsid w:val="008E57DD"/>
    <w:rsid w:val="008E5973"/>
    <w:rsid w:val="008E61E8"/>
    <w:rsid w:val="008E72C4"/>
    <w:rsid w:val="008E7480"/>
    <w:rsid w:val="008F02F7"/>
    <w:rsid w:val="008F372E"/>
    <w:rsid w:val="008F38D6"/>
    <w:rsid w:val="008F58DC"/>
    <w:rsid w:val="008F69A0"/>
    <w:rsid w:val="008F6AAA"/>
    <w:rsid w:val="00900A25"/>
    <w:rsid w:val="0090284E"/>
    <w:rsid w:val="0090299B"/>
    <w:rsid w:val="00902CD1"/>
    <w:rsid w:val="009033FF"/>
    <w:rsid w:val="00904ADB"/>
    <w:rsid w:val="00905892"/>
    <w:rsid w:val="009061DA"/>
    <w:rsid w:val="00906260"/>
    <w:rsid w:val="009065B4"/>
    <w:rsid w:val="00906A56"/>
    <w:rsid w:val="00907F15"/>
    <w:rsid w:val="00910282"/>
    <w:rsid w:val="00910B25"/>
    <w:rsid w:val="009110AB"/>
    <w:rsid w:val="00911812"/>
    <w:rsid w:val="00911A0F"/>
    <w:rsid w:val="0091233A"/>
    <w:rsid w:val="00912AE0"/>
    <w:rsid w:val="0091336C"/>
    <w:rsid w:val="00913624"/>
    <w:rsid w:val="0091374C"/>
    <w:rsid w:val="0091409A"/>
    <w:rsid w:val="009145E1"/>
    <w:rsid w:val="00914E33"/>
    <w:rsid w:val="00915251"/>
    <w:rsid w:val="00915D4B"/>
    <w:rsid w:val="0091663E"/>
    <w:rsid w:val="009169F9"/>
    <w:rsid w:val="00917311"/>
    <w:rsid w:val="00917984"/>
    <w:rsid w:val="009200A1"/>
    <w:rsid w:val="009211BC"/>
    <w:rsid w:val="0092179F"/>
    <w:rsid w:val="00922378"/>
    <w:rsid w:val="0092374E"/>
    <w:rsid w:val="00924026"/>
    <w:rsid w:val="009249C2"/>
    <w:rsid w:val="009268D4"/>
    <w:rsid w:val="009269DF"/>
    <w:rsid w:val="00926F39"/>
    <w:rsid w:val="0092789C"/>
    <w:rsid w:val="00927E82"/>
    <w:rsid w:val="00927EBF"/>
    <w:rsid w:val="00930849"/>
    <w:rsid w:val="00930B0F"/>
    <w:rsid w:val="0093101B"/>
    <w:rsid w:val="009310B5"/>
    <w:rsid w:val="00931FA5"/>
    <w:rsid w:val="00932DFC"/>
    <w:rsid w:val="0093331A"/>
    <w:rsid w:val="00933463"/>
    <w:rsid w:val="00934D35"/>
    <w:rsid w:val="00934F3D"/>
    <w:rsid w:val="009351EC"/>
    <w:rsid w:val="00936706"/>
    <w:rsid w:val="00941680"/>
    <w:rsid w:val="0094297E"/>
    <w:rsid w:val="00943049"/>
    <w:rsid w:val="00943E76"/>
    <w:rsid w:val="0094448F"/>
    <w:rsid w:val="00944FC8"/>
    <w:rsid w:val="00945A23"/>
    <w:rsid w:val="00945CAF"/>
    <w:rsid w:val="009467DD"/>
    <w:rsid w:val="0094791D"/>
    <w:rsid w:val="00950809"/>
    <w:rsid w:val="00951850"/>
    <w:rsid w:val="0095193D"/>
    <w:rsid w:val="00952580"/>
    <w:rsid w:val="009528C7"/>
    <w:rsid w:val="00952ABD"/>
    <w:rsid w:val="00953D14"/>
    <w:rsid w:val="009545FD"/>
    <w:rsid w:val="00955949"/>
    <w:rsid w:val="00955E01"/>
    <w:rsid w:val="00955ECA"/>
    <w:rsid w:val="00956C7D"/>
    <w:rsid w:val="00957410"/>
    <w:rsid w:val="009574B3"/>
    <w:rsid w:val="0095779B"/>
    <w:rsid w:val="00957E12"/>
    <w:rsid w:val="00961A85"/>
    <w:rsid w:val="00962A9A"/>
    <w:rsid w:val="00962AB8"/>
    <w:rsid w:val="009635D9"/>
    <w:rsid w:val="00963CBE"/>
    <w:rsid w:val="0096448D"/>
    <w:rsid w:val="00964C8A"/>
    <w:rsid w:val="0096509A"/>
    <w:rsid w:val="00965512"/>
    <w:rsid w:val="009663D0"/>
    <w:rsid w:val="00967C6C"/>
    <w:rsid w:val="00971476"/>
    <w:rsid w:val="00971619"/>
    <w:rsid w:val="009720AE"/>
    <w:rsid w:val="00972A4A"/>
    <w:rsid w:val="0097476D"/>
    <w:rsid w:val="00974E81"/>
    <w:rsid w:val="00975DE5"/>
    <w:rsid w:val="009769E4"/>
    <w:rsid w:val="00976F29"/>
    <w:rsid w:val="00977350"/>
    <w:rsid w:val="009775DC"/>
    <w:rsid w:val="009800A1"/>
    <w:rsid w:val="0098078E"/>
    <w:rsid w:val="00981E52"/>
    <w:rsid w:val="00982852"/>
    <w:rsid w:val="00983A88"/>
    <w:rsid w:val="009854DC"/>
    <w:rsid w:val="00985B48"/>
    <w:rsid w:val="00985BA7"/>
    <w:rsid w:val="00986A13"/>
    <w:rsid w:val="00987D26"/>
    <w:rsid w:val="00990E04"/>
    <w:rsid w:val="00990F6D"/>
    <w:rsid w:val="0099381D"/>
    <w:rsid w:val="0099388F"/>
    <w:rsid w:val="0099558A"/>
    <w:rsid w:val="00996155"/>
    <w:rsid w:val="00996B28"/>
    <w:rsid w:val="009A096C"/>
    <w:rsid w:val="009A0ABC"/>
    <w:rsid w:val="009A25E5"/>
    <w:rsid w:val="009A2A0C"/>
    <w:rsid w:val="009A2B26"/>
    <w:rsid w:val="009A376C"/>
    <w:rsid w:val="009A3D51"/>
    <w:rsid w:val="009A3FE1"/>
    <w:rsid w:val="009A708A"/>
    <w:rsid w:val="009A7283"/>
    <w:rsid w:val="009B0733"/>
    <w:rsid w:val="009B089B"/>
    <w:rsid w:val="009B12F0"/>
    <w:rsid w:val="009B1CD2"/>
    <w:rsid w:val="009B24A8"/>
    <w:rsid w:val="009B2AC4"/>
    <w:rsid w:val="009B443A"/>
    <w:rsid w:val="009B4B44"/>
    <w:rsid w:val="009B4BC8"/>
    <w:rsid w:val="009B546B"/>
    <w:rsid w:val="009B6804"/>
    <w:rsid w:val="009B6E47"/>
    <w:rsid w:val="009B6EBE"/>
    <w:rsid w:val="009C13A7"/>
    <w:rsid w:val="009C148C"/>
    <w:rsid w:val="009C2CDA"/>
    <w:rsid w:val="009C3B9A"/>
    <w:rsid w:val="009C4C45"/>
    <w:rsid w:val="009C55A6"/>
    <w:rsid w:val="009C695B"/>
    <w:rsid w:val="009C6B95"/>
    <w:rsid w:val="009C736A"/>
    <w:rsid w:val="009C7E56"/>
    <w:rsid w:val="009D02C0"/>
    <w:rsid w:val="009D0EAA"/>
    <w:rsid w:val="009D3B48"/>
    <w:rsid w:val="009D3F75"/>
    <w:rsid w:val="009D4C0A"/>
    <w:rsid w:val="009D59DB"/>
    <w:rsid w:val="009D6550"/>
    <w:rsid w:val="009D7B13"/>
    <w:rsid w:val="009D7D0A"/>
    <w:rsid w:val="009D7FEF"/>
    <w:rsid w:val="009E00D2"/>
    <w:rsid w:val="009E045F"/>
    <w:rsid w:val="009E139A"/>
    <w:rsid w:val="009E1C1D"/>
    <w:rsid w:val="009E309F"/>
    <w:rsid w:val="009E342A"/>
    <w:rsid w:val="009E3950"/>
    <w:rsid w:val="009E4279"/>
    <w:rsid w:val="009E42F4"/>
    <w:rsid w:val="009E4AF8"/>
    <w:rsid w:val="009E7797"/>
    <w:rsid w:val="009F041E"/>
    <w:rsid w:val="009F0517"/>
    <w:rsid w:val="009F09E5"/>
    <w:rsid w:val="009F0DB0"/>
    <w:rsid w:val="009F1A76"/>
    <w:rsid w:val="009F1DA8"/>
    <w:rsid w:val="009F2163"/>
    <w:rsid w:val="009F3356"/>
    <w:rsid w:val="009F5B83"/>
    <w:rsid w:val="009F5C60"/>
    <w:rsid w:val="009F5F4B"/>
    <w:rsid w:val="009F71F1"/>
    <w:rsid w:val="009F7683"/>
    <w:rsid w:val="009F7EB5"/>
    <w:rsid w:val="00A01137"/>
    <w:rsid w:val="00A01D19"/>
    <w:rsid w:val="00A02697"/>
    <w:rsid w:val="00A027DF"/>
    <w:rsid w:val="00A028D4"/>
    <w:rsid w:val="00A03712"/>
    <w:rsid w:val="00A04C74"/>
    <w:rsid w:val="00A068C2"/>
    <w:rsid w:val="00A06986"/>
    <w:rsid w:val="00A079F1"/>
    <w:rsid w:val="00A1082F"/>
    <w:rsid w:val="00A10F56"/>
    <w:rsid w:val="00A120AD"/>
    <w:rsid w:val="00A1258F"/>
    <w:rsid w:val="00A12710"/>
    <w:rsid w:val="00A129E2"/>
    <w:rsid w:val="00A12BBB"/>
    <w:rsid w:val="00A134EC"/>
    <w:rsid w:val="00A13848"/>
    <w:rsid w:val="00A141CC"/>
    <w:rsid w:val="00A14AD0"/>
    <w:rsid w:val="00A15EE8"/>
    <w:rsid w:val="00A17506"/>
    <w:rsid w:val="00A17A5E"/>
    <w:rsid w:val="00A17ACD"/>
    <w:rsid w:val="00A21220"/>
    <w:rsid w:val="00A21B26"/>
    <w:rsid w:val="00A22D43"/>
    <w:rsid w:val="00A22F9D"/>
    <w:rsid w:val="00A239CD"/>
    <w:rsid w:val="00A23BEB"/>
    <w:rsid w:val="00A23D79"/>
    <w:rsid w:val="00A24507"/>
    <w:rsid w:val="00A24ED9"/>
    <w:rsid w:val="00A25306"/>
    <w:rsid w:val="00A25CD4"/>
    <w:rsid w:val="00A27303"/>
    <w:rsid w:val="00A2731C"/>
    <w:rsid w:val="00A30403"/>
    <w:rsid w:val="00A31AA4"/>
    <w:rsid w:val="00A32038"/>
    <w:rsid w:val="00A322C3"/>
    <w:rsid w:val="00A32552"/>
    <w:rsid w:val="00A33643"/>
    <w:rsid w:val="00A33DA9"/>
    <w:rsid w:val="00A346B7"/>
    <w:rsid w:val="00A3617C"/>
    <w:rsid w:val="00A3700D"/>
    <w:rsid w:val="00A37472"/>
    <w:rsid w:val="00A407A5"/>
    <w:rsid w:val="00A41698"/>
    <w:rsid w:val="00A417E9"/>
    <w:rsid w:val="00A418B6"/>
    <w:rsid w:val="00A42223"/>
    <w:rsid w:val="00A42323"/>
    <w:rsid w:val="00A42522"/>
    <w:rsid w:val="00A42744"/>
    <w:rsid w:val="00A438E6"/>
    <w:rsid w:val="00A43B09"/>
    <w:rsid w:val="00A43EBE"/>
    <w:rsid w:val="00A44227"/>
    <w:rsid w:val="00A44E15"/>
    <w:rsid w:val="00A465C1"/>
    <w:rsid w:val="00A46903"/>
    <w:rsid w:val="00A502B5"/>
    <w:rsid w:val="00A5225C"/>
    <w:rsid w:val="00A52C2F"/>
    <w:rsid w:val="00A52CF6"/>
    <w:rsid w:val="00A5364E"/>
    <w:rsid w:val="00A54BC4"/>
    <w:rsid w:val="00A55DB5"/>
    <w:rsid w:val="00A6077C"/>
    <w:rsid w:val="00A60E3E"/>
    <w:rsid w:val="00A6196D"/>
    <w:rsid w:val="00A62589"/>
    <w:rsid w:val="00A628AA"/>
    <w:rsid w:val="00A62C8C"/>
    <w:rsid w:val="00A63E73"/>
    <w:rsid w:val="00A63EF8"/>
    <w:rsid w:val="00A6547F"/>
    <w:rsid w:val="00A666CB"/>
    <w:rsid w:val="00A667B4"/>
    <w:rsid w:val="00A67408"/>
    <w:rsid w:val="00A674AA"/>
    <w:rsid w:val="00A676B4"/>
    <w:rsid w:val="00A6796E"/>
    <w:rsid w:val="00A67AF0"/>
    <w:rsid w:val="00A715B0"/>
    <w:rsid w:val="00A71F21"/>
    <w:rsid w:val="00A72ADE"/>
    <w:rsid w:val="00A73143"/>
    <w:rsid w:val="00A73642"/>
    <w:rsid w:val="00A768C8"/>
    <w:rsid w:val="00A800A3"/>
    <w:rsid w:val="00A80DED"/>
    <w:rsid w:val="00A81CA4"/>
    <w:rsid w:val="00A83127"/>
    <w:rsid w:val="00A83A6A"/>
    <w:rsid w:val="00A84991"/>
    <w:rsid w:val="00A84D13"/>
    <w:rsid w:val="00A85BE0"/>
    <w:rsid w:val="00A86B32"/>
    <w:rsid w:val="00A8798E"/>
    <w:rsid w:val="00A902F7"/>
    <w:rsid w:val="00A914C4"/>
    <w:rsid w:val="00A9159F"/>
    <w:rsid w:val="00A91F4F"/>
    <w:rsid w:val="00A9245E"/>
    <w:rsid w:val="00A9289C"/>
    <w:rsid w:val="00A93ED5"/>
    <w:rsid w:val="00A9406A"/>
    <w:rsid w:val="00A941CC"/>
    <w:rsid w:val="00A946A7"/>
    <w:rsid w:val="00A94F94"/>
    <w:rsid w:val="00A95731"/>
    <w:rsid w:val="00A960E1"/>
    <w:rsid w:val="00A96832"/>
    <w:rsid w:val="00A97451"/>
    <w:rsid w:val="00AA0806"/>
    <w:rsid w:val="00AA177D"/>
    <w:rsid w:val="00AA1AA4"/>
    <w:rsid w:val="00AA2D9A"/>
    <w:rsid w:val="00AA3EF0"/>
    <w:rsid w:val="00AA49DD"/>
    <w:rsid w:val="00AA52E6"/>
    <w:rsid w:val="00AA5BE5"/>
    <w:rsid w:val="00AA6C88"/>
    <w:rsid w:val="00AA710C"/>
    <w:rsid w:val="00AB08E7"/>
    <w:rsid w:val="00AB0D12"/>
    <w:rsid w:val="00AB0EFB"/>
    <w:rsid w:val="00AB199A"/>
    <w:rsid w:val="00AB3BCF"/>
    <w:rsid w:val="00AB4C9B"/>
    <w:rsid w:val="00AB508F"/>
    <w:rsid w:val="00AB536D"/>
    <w:rsid w:val="00AB5634"/>
    <w:rsid w:val="00AB6305"/>
    <w:rsid w:val="00AB74EB"/>
    <w:rsid w:val="00AC0701"/>
    <w:rsid w:val="00AC19BB"/>
    <w:rsid w:val="00AC19DC"/>
    <w:rsid w:val="00AC1B10"/>
    <w:rsid w:val="00AC3137"/>
    <w:rsid w:val="00AC4AEE"/>
    <w:rsid w:val="00AC4E27"/>
    <w:rsid w:val="00AC4F95"/>
    <w:rsid w:val="00AC5413"/>
    <w:rsid w:val="00AC5A80"/>
    <w:rsid w:val="00AC5BE3"/>
    <w:rsid w:val="00AC5F86"/>
    <w:rsid w:val="00AC7967"/>
    <w:rsid w:val="00AC7E36"/>
    <w:rsid w:val="00AC7EE2"/>
    <w:rsid w:val="00AD02A7"/>
    <w:rsid w:val="00AD0DEA"/>
    <w:rsid w:val="00AD1BA3"/>
    <w:rsid w:val="00AD2E0A"/>
    <w:rsid w:val="00AD2FAF"/>
    <w:rsid w:val="00AD32FB"/>
    <w:rsid w:val="00AD34FF"/>
    <w:rsid w:val="00AD3B89"/>
    <w:rsid w:val="00AD5043"/>
    <w:rsid w:val="00AD57BF"/>
    <w:rsid w:val="00AD597F"/>
    <w:rsid w:val="00AD6422"/>
    <w:rsid w:val="00AD7187"/>
    <w:rsid w:val="00AD75AB"/>
    <w:rsid w:val="00AE05A4"/>
    <w:rsid w:val="00AE0BE1"/>
    <w:rsid w:val="00AE27EB"/>
    <w:rsid w:val="00AE3658"/>
    <w:rsid w:val="00AE3933"/>
    <w:rsid w:val="00AE4593"/>
    <w:rsid w:val="00AE4C1A"/>
    <w:rsid w:val="00AE5B9C"/>
    <w:rsid w:val="00AF11C0"/>
    <w:rsid w:val="00AF2232"/>
    <w:rsid w:val="00AF37B3"/>
    <w:rsid w:val="00AF3C32"/>
    <w:rsid w:val="00AF3DFB"/>
    <w:rsid w:val="00AF41E0"/>
    <w:rsid w:val="00AF4D68"/>
    <w:rsid w:val="00AF71DB"/>
    <w:rsid w:val="00AF7656"/>
    <w:rsid w:val="00AF7DBB"/>
    <w:rsid w:val="00B0042C"/>
    <w:rsid w:val="00B021AA"/>
    <w:rsid w:val="00B02684"/>
    <w:rsid w:val="00B027F5"/>
    <w:rsid w:val="00B02C8B"/>
    <w:rsid w:val="00B034E5"/>
    <w:rsid w:val="00B039F4"/>
    <w:rsid w:val="00B03A28"/>
    <w:rsid w:val="00B063C9"/>
    <w:rsid w:val="00B0728A"/>
    <w:rsid w:val="00B107BF"/>
    <w:rsid w:val="00B10A71"/>
    <w:rsid w:val="00B10E2C"/>
    <w:rsid w:val="00B11E0E"/>
    <w:rsid w:val="00B12590"/>
    <w:rsid w:val="00B12DD9"/>
    <w:rsid w:val="00B13980"/>
    <w:rsid w:val="00B161A5"/>
    <w:rsid w:val="00B17585"/>
    <w:rsid w:val="00B17E73"/>
    <w:rsid w:val="00B203C8"/>
    <w:rsid w:val="00B20493"/>
    <w:rsid w:val="00B205FA"/>
    <w:rsid w:val="00B20ADC"/>
    <w:rsid w:val="00B20F0C"/>
    <w:rsid w:val="00B215D5"/>
    <w:rsid w:val="00B2170E"/>
    <w:rsid w:val="00B219DB"/>
    <w:rsid w:val="00B21D07"/>
    <w:rsid w:val="00B22F60"/>
    <w:rsid w:val="00B23AA4"/>
    <w:rsid w:val="00B24135"/>
    <w:rsid w:val="00B245A8"/>
    <w:rsid w:val="00B24831"/>
    <w:rsid w:val="00B25122"/>
    <w:rsid w:val="00B264C3"/>
    <w:rsid w:val="00B27520"/>
    <w:rsid w:val="00B2787A"/>
    <w:rsid w:val="00B278C8"/>
    <w:rsid w:val="00B30AFA"/>
    <w:rsid w:val="00B30BFA"/>
    <w:rsid w:val="00B311EB"/>
    <w:rsid w:val="00B31DE3"/>
    <w:rsid w:val="00B34295"/>
    <w:rsid w:val="00B413C6"/>
    <w:rsid w:val="00B4171B"/>
    <w:rsid w:val="00B42337"/>
    <w:rsid w:val="00B44377"/>
    <w:rsid w:val="00B44A94"/>
    <w:rsid w:val="00B451AF"/>
    <w:rsid w:val="00B46E43"/>
    <w:rsid w:val="00B50978"/>
    <w:rsid w:val="00B513B4"/>
    <w:rsid w:val="00B51A1C"/>
    <w:rsid w:val="00B52013"/>
    <w:rsid w:val="00B53150"/>
    <w:rsid w:val="00B53491"/>
    <w:rsid w:val="00B54FE7"/>
    <w:rsid w:val="00B569A1"/>
    <w:rsid w:val="00B56BA3"/>
    <w:rsid w:val="00B56C27"/>
    <w:rsid w:val="00B579B9"/>
    <w:rsid w:val="00B61E92"/>
    <w:rsid w:val="00B630D7"/>
    <w:rsid w:val="00B63B48"/>
    <w:rsid w:val="00B651EF"/>
    <w:rsid w:val="00B65FE8"/>
    <w:rsid w:val="00B6646F"/>
    <w:rsid w:val="00B664DD"/>
    <w:rsid w:val="00B673D4"/>
    <w:rsid w:val="00B67A35"/>
    <w:rsid w:val="00B67CFD"/>
    <w:rsid w:val="00B71384"/>
    <w:rsid w:val="00B7223A"/>
    <w:rsid w:val="00B730BD"/>
    <w:rsid w:val="00B73FF5"/>
    <w:rsid w:val="00B75204"/>
    <w:rsid w:val="00B754FC"/>
    <w:rsid w:val="00B767BD"/>
    <w:rsid w:val="00B76BF8"/>
    <w:rsid w:val="00B77FEE"/>
    <w:rsid w:val="00B80337"/>
    <w:rsid w:val="00B80923"/>
    <w:rsid w:val="00B812AB"/>
    <w:rsid w:val="00B81A92"/>
    <w:rsid w:val="00B83983"/>
    <w:rsid w:val="00B83C2A"/>
    <w:rsid w:val="00B83E0E"/>
    <w:rsid w:val="00B84615"/>
    <w:rsid w:val="00B8558F"/>
    <w:rsid w:val="00B860A3"/>
    <w:rsid w:val="00B860E3"/>
    <w:rsid w:val="00B86775"/>
    <w:rsid w:val="00B86793"/>
    <w:rsid w:val="00B86EE8"/>
    <w:rsid w:val="00B87077"/>
    <w:rsid w:val="00B902DD"/>
    <w:rsid w:val="00B909D1"/>
    <w:rsid w:val="00B9255B"/>
    <w:rsid w:val="00B92620"/>
    <w:rsid w:val="00B92680"/>
    <w:rsid w:val="00B938FC"/>
    <w:rsid w:val="00B93BA2"/>
    <w:rsid w:val="00B93C98"/>
    <w:rsid w:val="00B9418F"/>
    <w:rsid w:val="00B94F35"/>
    <w:rsid w:val="00B9538E"/>
    <w:rsid w:val="00B959C8"/>
    <w:rsid w:val="00B95A11"/>
    <w:rsid w:val="00B96AD5"/>
    <w:rsid w:val="00B96DFC"/>
    <w:rsid w:val="00B97A55"/>
    <w:rsid w:val="00B97AEB"/>
    <w:rsid w:val="00B97D5D"/>
    <w:rsid w:val="00BA0841"/>
    <w:rsid w:val="00BA1449"/>
    <w:rsid w:val="00BA1894"/>
    <w:rsid w:val="00BA1EE8"/>
    <w:rsid w:val="00BA2638"/>
    <w:rsid w:val="00BA2B4A"/>
    <w:rsid w:val="00BA313D"/>
    <w:rsid w:val="00BA3C89"/>
    <w:rsid w:val="00BA3D11"/>
    <w:rsid w:val="00BA449B"/>
    <w:rsid w:val="00BA515D"/>
    <w:rsid w:val="00BA617C"/>
    <w:rsid w:val="00BA61BB"/>
    <w:rsid w:val="00BA66C8"/>
    <w:rsid w:val="00BA671C"/>
    <w:rsid w:val="00BB184A"/>
    <w:rsid w:val="00BB31E3"/>
    <w:rsid w:val="00BB5743"/>
    <w:rsid w:val="00BB5CA1"/>
    <w:rsid w:val="00BB67F5"/>
    <w:rsid w:val="00BB68BC"/>
    <w:rsid w:val="00BB7529"/>
    <w:rsid w:val="00BB7936"/>
    <w:rsid w:val="00BB7BC3"/>
    <w:rsid w:val="00BB7DA4"/>
    <w:rsid w:val="00BC0501"/>
    <w:rsid w:val="00BC0EC7"/>
    <w:rsid w:val="00BC1BE7"/>
    <w:rsid w:val="00BC2049"/>
    <w:rsid w:val="00BC2085"/>
    <w:rsid w:val="00BC269E"/>
    <w:rsid w:val="00BC2900"/>
    <w:rsid w:val="00BC2D56"/>
    <w:rsid w:val="00BC2EEF"/>
    <w:rsid w:val="00BC3772"/>
    <w:rsid w:val="00BC397A"/>
    <w:rsid w:val="00BC5A60"/>
    <w:rsid w:val="00BC5DD3"/>
    <w:rsid w:val="00BC6D6B"/>
    <w:rsid w:val="00BC6F60"/>
    <w:rsid w:val="00BC7DFE"/>
    <w:rsid w:val="00BD0ACB"/>
    <w:rsid w:val="00BD1BF4"/>
    <w:rsid w:val="00BD2AAE"/>
    <w:rsid w:val="00BD310E"/>
    <w:rsid w:val="00BD3E98"/>
    <w:rsid w:val="00BD4CCF"/>
    <w:rsid w:val="00BD530A"/>
    <w:rsid w:val="00BD5C41"/>
    <w:rsid w:val="00BD669D"/>
    <w:rsid w:val="00BD6C48"/>
    <w:rsid w:val="00BD6E68"/>
    <w:rsid w:val="00BE50FF"/>
    <w:rsid w:val="00BE577B"/>
    <w:rsid w:val="00BE5E34"/>
    <w:rsid w:val="00BE5F82"/>
    <w:rsid w:val="00BE6601"/>
    <w:rsid w:val="00BE6766"/>
    <w:rsid w:val="00BE6F75"/>
    <w:rsid w:val="00BE73B5"/>
    <w:rsid w:val="00BE7549"/>
    <w:rsid w:val="00BE7F2A"/>
    <w:rsid w:val="00BF09C3"/>
    <w:rsid w:val="00BF1468"/>
    <w:rsid w:val="00BF2D02"/>
    <w:rsid w:val="00BF381D"/>
    <w:rsid w:val="00BF3EB8"/>
    <w:rsid w:val="00BF5376"/>
    <w:rsid w:val="00BF54A0"/>
    <w:rsid w:val="00BF54EE"/>
    <w:rsid w:val="00BF5C0F"/>
    <w:rsid w:val="00BF60EC"/>
    <w:rsid w:val="00BF6E0B"/>
    <w:rsid w:val="00C0009B"/>
    <w:rsid w:val="00C00C4E"/>
    <w:rsid w:val="00C02088"/>
    <w:rsid w:val="00C02319"/>
    <w:rsid w:val="00C023A7"/>
    <w:rsid w:val="00C02736"/>
    <w:rsid w:val="00C02EAD"/>
    <w:rsid w:val="00C0341C"/>
    <w:rsid w:val="00C03834"/>
    <w:rsid w:val="00C045FF"/>
    <w:rsid w:val="00C04968"/>
    <w:rsid w:val="00C05C03"/>
    <w:rsid w:val="00C05F36"/>
    <w:rsid w:val="00C06243"/>
    <w:rsid w:val="00C06825"/>
    <w:rsid w:val="00C06D7D"/>
    <w:rsid w:val="00C1004D"/>
    <w:rsid w:val="00C10D76"/>
    <w:rsid w:val="00C10DDB"/>
    <w:rsid w:val="00C114E7"/>
    <w:rsid w:val="00C11891"/>
    <w:rsid w:val="00C1351B"/>
    <w:rsid w:val="00C1502C"/>
    <w:rsid w:val="00C1591E"/>
    <w:rsid w:val="00C15DFD"/>
    <w:rsid w:val="00C165C1"/>
    <w:rsid w:val="00C166D0"/>
    <w:rsid w:val="00C166E7"/>
    <w:rsid w:val="00C166F5"/>
    <w:rsid w:val="00C170A0"/>
    <w:rsid w:val="00C200A9"/>
    <w:rsid w:val="00C20DD8"/>
    <w:rsid w:val="00C20F0C"/>
    <w:rsid w:val="00C2239F"/>
    <w:rsid w:val="00C223B9"/>
    <w:rsid w:val="00C2480C"/>
    <w:rsid w:val="00C24CBF"/>
    <w:rsid w:val="00C25181"/>
    <w:rsid w:val="00C254A4"/>
    <w:rsid w:val="00C262DA"/>
    <w:rsid w:val="00C275C5"/>
    <w:rsid w:val="00C309B1"/>
    <w:rsid w:val="00C315BE"/>
    <w:rsid w:val="00C31FAC"/>
    <w:rsid w:val="00C322FF"/>
    <w:rsid w:val="00C331BC"/>
    <w:rsid w:val="00C3377C"/>
    <w:rsid w:val="00C3419C"/>
    <w:rsid w:val="00C343C8"/>
    <w:rsid w:val="00C34F65"/>
    <w:rsid w:val="00C358EC"/>
    <w:rsid w:val="00C36598"/>
    <w:rsid w:val="00C402B9"/>
    <w:rsid w:val="00C40F0D"/>
    <w:rsid w:val="00C4193C"/>
    <w:rsid w:val="00C419E2"/>
    <w:rsid w:val="00C43BCC"/>
    <w:rsid w:val="00C451DE"/>
    <w:rsid w:val="00C45527"/>
    <w:rsid w:val="00C46F48"/>
    <w:rsid w:val="00C47548"/>
    <w:rsid w:val="00C477C8"/>
    <w:rsid w:val="00C4794E"/>
    <w:rsid w:val="00C47EDD"/>
    <w:rsid w:val="00C50729"/>
    <w:rsid w:val="00C50780"/>
    <w:rsid w:val="00C50F62"/>
    <w:rsid w:val="00C51C80"/>
    <w:rsid w:val="00C52191"/>
    <w:rsid w:val="00C52C26"/>
    <w:rsid w:val="00C52FB3"/>
    <w:rsid w:val="00C5411A"/>
    <w:rsid w:val="00C5436F"/>
    <w:rsid w:val="00C54398"/>
    <w:rsid w:val="00C54988"/>
    <w:rsid w:val="00C54C63"/>
    <w:rsid w:val="00C54E7D"/>
    <w:rsid w:val="00C5505E"/>
    <w:rsid w:val="00C555D1"/>
    <w:rsid w:val="00C55736"/>
    <w:rsid w:val="00C55894"/>
    <w:rsid w:val="00C561A4"/>
    <w:rsid w:val="00C56A04"/>
    <w:rsid w:val="00C56F8C"/>
    <w:rsid w:val="00C6040E"/>
    <w:rsid w:val="00C61517"/>
    <w:rsid w:val="00C61EBF"/>
    <w:rsid w:val="00C644EB"/>
    <w:rsid w:val="00C6556B"/>
    <w:rsid w:val="00C665DF"/>
    <w:rsid w:val="00C668DC"/>
    <w:rsid w:val="00C67D05"/>
    <w:rsid w:val="00C67FC4"/>
    <w:rsid w:val="00C70786"/>
    <w:rsid w:val="00C7093A"/>
    <w:rsid w:val="00C7195D"/>
    <w:rsid w:val="00C71DB2"/>
    <w:rsid w:val="00C726EC"/>
    <w:rsid w:val="00C72F76"/>
    <w:rsid w:val="00C7328B"/>
    <w:rsid w:val="00C73726"/>
    <w:rsid w:val="00C74136"/>
    <w:rsid w:val="00C74989"/>
    <w:rsid w:val="00C74FAC"/>
    <w:rsid w:val="00C756DF"/>
    <w:rsid w:val="00C759CF"/>
    <w:rsid w:val="00C75E25"/>
    <w:rsid w:val="00C75FE3"/>
    <w:rsid w:val="00C763E7"/>
    <w:rsid w:val="00C765B1"/>
    <w:rsid w:val="00C76A98"/>
    <w:rsid w:val="00C76F77"/>
    <w:rsid w:val="00C80CC1"/>
    <w:rsid w:val="00C8163A"/>
    <w:rsid w:val="00C8244E"/>
    <w:rsid w:val="00C825D9"/>
    <w:rsid w:val="00C85D9B"/>
    <w:rsid w:val="00C860AC"/>
    <w:rsid w:val="00C860FC"/>
    <w:rsid w:val="00C8628E"/>
    <w:rsid w:val="00C867B2"/>
    <w:rsid w:val="00C87532"/>
    <w:rsid w:val="00C87EFD"/>
    <w:rsid w:val="00C90275"/>
    <w:rsid w:val="00C9032A"/>
    <w:rsid w:val="00C905AA"/>
    <w:rsid w:val="00C9113C"/>
    <w:rsid w:val="00C915E2"/>
    <w:rsid w:val="00C91CE9"/>
    <w:rsid w:val="00C92A4D"/>
    <w:rsid w:val="00C93A4F"/>
    <w:rsid w:val="00C946F1"/>
    <w:rsid w:val="00C94D88"/>
    <w:rsid w:val="00C95498"/>
    <w:rsid w:val="00C969B5"/>
    <w:rsid w:val="00C96E29"/>
    <w:rsid w:val="00CA02D4"/>
    <w:rsid w:val="00CA0442"/>
    <w:rsid w:val="00CA0C3E"/>
    <w:rsid w:val="00CA100D"/>
    <w:rsid w:val="00CA1C45"/>
    <w:rsid w:val="00CA228D"/>
    <w:rsid w:val="00CA2571"/>
    <w:rsid w:val="00CA2C28"/>
    <w:rsid w:val="00CA3A13"/>
    <w:rsid w:val="00CA3D10"/>
    <w:rsid w:val="00CA49FE"/>
    <w:rsid w:val="00CA545A"/>
    <w:rsid w:val="00CA7658"/>
    <w:rsid w:val="00CB07A0"/>
    <w:rsid w:val="00CB0D17"/>
    <w:rsid w:val="00CB1001"/>
    <w:rsid w:val="00CB162F"/>
    <w:rsid w:val="00CB17C0"/>
    <w:rsid w:val="00CB1A0F"/>
    <w:rsid w:val="00CB232C"/>
    <w:rsid w:val="00CB38DB"/>
    <w:rsid w:val="00CB441B"/>
    <w:rsid w:val="00CB5D38"/>
    <w:rsid w:val="00CB6698"/>
    <w:rsid w:val="00CC0269"/>
    <w:rsid w:val="00CC0354"/>
    <w:rsid w:val="00CC0E4C"/>
    <w:rsid w:val="00CC0E8C"/>
    <w:rsid w:val="00CC14F8"/>
    <w:rsid w:val="00CC1A04"/>
    <w:rsid w:val="00CC1A16"/>
    <w:rsid w:val="00CC20FA"/>
    <w:rsid w:val="00CC2A21"/>
    <w:rsid w:val="00CC38AF"/>
    <w:rsid w:val="00CC3B45"/>
    <w:rsid w:val="00CC3BD5"/>
    <w:rsid w:val="00CC3DB0"/>
    <w:rsid w:val="00CC3F38"/>
    <w:rsid w:val="00CC4A95"/>
    <w:rsid w:val="00CC4E99"/>
    <w:rsid w:val="00CC5141"/>
    <w:rsid w:val="00CC6903"/>
    <w:rsid w:val="00CC789F"/>
    <w:rsid w:val="00CD03B0"/>
    <w:rsid w:val="00CD03F1"/>
    <w:rsid w:val="00CD0AF4"/>
    <w:rsid w:val="00CD0C0C"/>
    <w:rsid w:val="00CD0E61"/>
    <w:rsid w:val="00CD203F"/>
    <w:rsid w:val="00CD29B7"/>
    <w:rsid w:val="00CD2D92"/>
    <w:rsid w:val="00CD2F9C"/>
    <w:rsid w:val="00CD4CAE"/>
    <w:rsid w:val="00CD4FF0"/>
    <w:rsid w:val="00CD53A4"/>
    <w:rsid w:val="00CD53FE"/>
    <w:rsid w:val="00CD545C"/>
    <w:rsid w:val="00CD54D1"/>
    <w:rsid w:val="00CD59E3"/>
    <w:rsid w:val="00CD65C4"/>
    <w:rsid w:val="00CD7E2F"/>
    <w:rsid w:val="00CE057C"/>
    <w:rsid w:val="00CE226E"/>
    <w:rsid w:val="00CE387C"/>
    <w:rsid w:val="00CE47E3"/>
    <w:rsid w:val="00CE4B2E"/>
    <w:rsid w:val="00CE4FF5"/>
    <w:rsid w:val="00CE5852"/>
    <w:rsid w:val="00CE6072"/>
    <w:rsid w:val="00CE66D1"/>
    <w:rsid w:val="00CF1A76"/>
    <w:rsid w:val="00CF1C38"/>
    <w:rsid w:val="00CF31E2"/>
    <w:rsid w:val="00CF4BA6"/>
    <w:rsid w:val="00CF4DAF"/>
    <w:rsid w:val="00CF599F"/>
    <w:rsid w:val="00CF6717"/>
    <w:rsid w:val="00CF683C"/>
    <w:rsid w:val="00CF787C"/>
    <w:rsid w:val="00CF7E68"/>
    <w:rsid w:val="00D010E6"/>
    <w:rsid w:val="00D01DC1"/>
    <w:rsid w:val="00D01DE7"/>
    <w:rsid w:val="00D02D5B"/>
    <w:rsid w:val="00D0372A"/>
    <w:rsid w:val="00D03904"/>
    <w:rsid w:val="00D04D59"/>
    <w:rsid w:val="00D04EF6"/>
    <w:rsid w:val="00D05A82"/>
    <w:rsid w:val="00D068CF"/>
    <w:rsid w:val="00D06EDA"/>
    <w:rsid w:val="00D111AA"/>
    <w:rsid w:val="00D1299B"/>
    <w:rsid w:val="00D156F5"/>
    <w:rsid w:val="00D15B97"/>
    <w:rsid w:val="00D15BCD"/>
    <w:rsid w:val="00D1601C"/>
    <w:rsid w:val="00D16EAD"/>
    <w:rsid w:val="00D176BA"/>
    <w:rsid w:val="00D17879"/>
    <w:rsid w:val="00D17D79"/>
    <w:rsid w:val="00D17FED"/>
    <w:rsid w:val="00D202A5"/>
    <w:rsid w:val="00D21037"/>
    <w:rsid w:val="00D213CD"/>
    <w:rsid w:val="00D215C0"/>
    <w:rsid w:val="00D22BE0"/>
    <w:rsid w:val="00D25BEF"/>
    <w:rsid w:val="00D25D03"/>
    <w:rsid w:val="00D26879"/>
    <w:rsid w:val="00D268B0"/>
    <w:rsid w:val="00D274E9"/>
    <w:rsid w:val="00D276E0"/>
    <w:rsid w:val="00D31899"/>
    <w:rsid w:val="00D3206D"/>
    <w:rsid w:val="00D3297E"/>
    <w:rsid w:val="00D3402F"/>
    <w:rsid w:val="00D34AE1"/>
    <w:rsid w:val="00D34C4B"/>
    <w:rsid w:val="00D354AC"/>
    <w:rsid w:val="00D359EA"/>
    <w:rsid w:val="00D360C3"/>
    <w:rsid w:val="00D37192"/>
    <w:rsid w:val="00D37584"/>
    <w:rsid w:val="00D41114"/>
    <w:rsid w:val="00D41F0F"/>
    <w:rsid w:val="00D423DA"/>
    <w:rsid w:val="00D43DBB"/>
    <w:rsid w:val="00D44FFF"/>
    <w:rsid w:val="00D45DA8"/>
    <w:rsid w:val="00D46070"/>
    <w:rsid w:val="00D46132"/>
    <w:rsid w:val="00D47A9C"/>
    <w:rsid w:val="00D50D50"/>
    <w:rsid w:val="00D51FF2"/>
    <w:rsid w:val="00D523A3"/>
    <w:rsid w:val="00D53ABD"/>
    <w:rsid w:val="00D53F7E"/>
    <w:rsid w:val="00D548A3"/>
    <w:rsid w:val="00D56642"/>
    <w:rsid w:val="00D60F9D"/>
    <w:rsid w:val="00D611C9"/>
    <w:rsid w:val="00D61EA5"/>
    <w:rsid w:val="00D626D8"/>
    <w:rsid w:val="00D62AE6"/>
    <w:rsid w:val="00D64C1E"/>
    <w:rsid w:val="00D650E0"/>
    <w:rsid w:val="00D6527B"/>
    <w:rsid w:val="00D65C45"/>
    <w:rsid w:val="00D6653C"/>
    <w:rsid w:val="00D7092B"/>
    <w:rsid w:val="00D7341F"/>
    <w:rsid w:val="00D73A6A"/>
    <w:rsid w:val="00D73CEB"/>
    <w:rsid w:val="00D73F9D"/>
    <w:rsid w:val="00D74D77"/>
    <w:rsid w:val="00D74FA6"/>
    <w:rsid w:val="00D755F8"/>
    <w:rsid w:val="00D76EB9"/>
    <w:rsid w:val="00D771D7"/>
    <w:rsid w:val="00D77794"/>
    <w:rsid w:val="00D77875"/>
    <w:rsid w:val="00D80008"/>
    <w:rsid w:val="00D8073F"/>
    <w:rsid w:val="00D80C8F"/>
    <w:rsid w:val="00D81100"/>
    <w:rsid w:val="00D81945"/>
    <w:rsid w:val="00D81AD6"/>
    <w:rsid w:val="00D82083"/>
    <w:rsid w:val="00D82254"/>
    <w:rsid w:val="00D8251C"/>
    <w:rsid w:val="00D827BE"/>
    <w:rsid w:val="00D830C3"/>
    <w:rsid w:val="00D84319"/>
    <w:rsid w:val="00D84478"/>
    <w:rsid w:val="00D84682"/>
    <w:rsid w:val="00D84A5F"/>
    <w:rsid w:val="00D85E58"/>
    <w:rsid w:val="00D917F5"/>
    <w:rsid w:val="00D92522"/>
    <w:rsid w:val="00D92811"/>
    <w:rsid w:val="00D92A93"/>
    <w:rsid w:val="00D93818"/>
    <w:rsid w:val="00D93A32"/>
    <w:rsid w:val="00D94790"/>
    <w:rsid w:val="00D947F9"/>
    <w:rsid w:val="00D95F32"/>
    <w:rsid w:val="00D968FA"/>
    <w:rsid w:val="00D96C65"/>
    <w:rsid w:val="00D97A8F"/>
    <w:rsid w:val="00D97AF1"/>
    <w:rsid w:val="00D97D3D"/>
    <w:rsid w:val="00DA07D7"/>
    <w:rsid w:val="00DA2474"/>
    <w:rsid w:val="00DA255C"/>
    <w:rsid w:val="00DA2B28"/>
    <w:rsid w:val="00DA34FB"/>
    <w:rsid w:val="00DA39C6"/>
    <w:rsid w:val="00DA3ACD"/>
    <w:rsid w:val="00DA3FE6"/>
    <w:rsid w:val="00DA42A2"/>
    <w:rsid w:val="00DA42D3"/>
    <w:rsid w:val="00DA499A"/>
    <w:rsid w:val="00DA67FB"/>
    <w:rsid w:val="00DA70DE"/>
    <w:rsid w:val="00DA78E1"/>
    <w:rsid w:val="00DB000B"/>
    <w:rsid w:val="00DB08C0"/>
    <w:rsid w:val="00DB2227"/>
    <w:rsid w:val="00DB2414"/>
    <w:rsid w:val="00DB343A"/>
    <w:rsid w:val="00DB416A"/>
    <w:rsid w:val="00DB4775"/>
    <w:rsid w:val="00DB514E"/>
    <w:rsid w:val="00DB54C5"/>
    <w:rsid w:val="00DB56D3"/>
    <w:rsid w:val="00DB6CEE"/>
    <w:rsid w:val="00DB7A6E"/>
    <w:rsid w:val="00DC0670"/>
    <w:rsid w:val="00DC0DE9"/>
    <w:rsid w:val="00DC107C"/>
    <w:rsid w:val="00DC1088"/>
    <w:rsid w:val="00DC1B11"/>
    <w:rsid w:val="00DC1D6E"/>
    <w:rsid w:val="00DC2027"/>
    <w:rsid w:val="00DC2202"/>
    <w:rsid w:val="00DC2B1F"/>
    <w:rsid w:val="00DC4A70"/>
    <w:rsid w:val="00DC5242"/>
    <w:rsid w:val="00DC550B"/>
    <w:rsid w:val="00DC56E6"/>
    <w:rsid w:val="00DD20D2"/>
    <w:rsid w:val="00DD32FE"/>
    <w:rsid w:val="00DD371F"/>
    <w:rsid w:val="00DD3F4B"/>
    <w:rsid w:val="00DD4284"/>
    <w:rsid w:val="00DD5456"/>
    <w:rsid w:val="00DD588E"/>
    <w:rsid w:val="00DD5890"/>
    <w:rsid w:val="00DD5F05"/>
    <w:rsid w:val="00DD5FD4"/>
    <w:rsid w:val="00DD6A80"/>
    <w:rsid w:val="00DD7E19"/>
    <w:rsid w:val="00DE0D6F"/>
    <w:rsid w:val="00DE25E6"/>
    <w:rsid w:val="00DE334C"/>
    <w:rsid w:val="00DE39FF"/>
    <w:rsid w:val="00DE5D51"/>
    <w:rsid w:val="00DE66E7"/>
    <w:rsid w:val="00DE771B"/>
    <w:rsid w:val="00DF01DB"/>
    <w:rsid w:val="00DF1785"/>
    <w:rsid w:val="00DF1DA9"/>
    <w:rsid w:val="00DF2782"/>
    <w:rsid w:val="00DF2F93"/>
    <w:rsid w:val="00DF332F"/>
    <w:rsid w:val="00DF4478"/>
    <w:rsid w:val="00DF4EDC"/>
    <w:rsid w:val="00DF6108"/>
    <w:rsid w:val="00DF6407"/>
    <w:rsid w:val="00DF6C90"/>
    <w:rsid w:val="00DF79D2"/>
    <w:rsid w:val="00E038AB"/>
    <w:rsid w:val="00E04435"/>
    <w:rsid w:val="00E056B0"/>
    <w:rsid w:val="00E062A6"/>
    <w:rsid w:val="00E07034"/>
    <w:rsid w:val="00E10B95"/>
    <w:rsid w:val="00E1158C"/>
    <w:rsid w:val="00E117B1"/>
    <w:rsid w:val="00E12017"/>
    <w:rsid w:val="00E128D7"/>
    <w:rsid w:val="00E12979"/>
    <w:rsid w:val="00E1366F"/>
    <w:rsid w:val="00E13ECD"/>
    <w:rsid w:val="00E140A3"/>
    <w:rsid w:val="00E14F2B"/>
    <w:rsid w:val="00E1565E"/>
    <w:rsid w:val="00E15D75"/>
    <w:rsid w:val="00E16380"/>
    <w:rsid w:val="00E16E02"/>
    <w:rsid w:val="00E17407"/>
    <w:rsid w:val="00E17E71"/>
    <w:rsid w:val="00E207C9"/>
    <w:rsid w:val="00E20DF8"/>
    <w:rsid w:val="00E20FD5"/>
    <w:rsid w:val="00E212E7"/>
    <w:rsid w:val="00E218D3"/>
    <w:rsid w:val="00E23123"/>
    <w:rsid w:val="00E2398A"/>
    <w:rsid w:val="00E26154"/>
    <w:rsid w:val="00E26781"/>
    <w:rsid w:val="00E26E8E"/>
    <w:rsid w:val="00E2798C"/>
    <w:rsid w:val="00E27BFD"/>
    <w:rsid w:val="00E27F74"/>
    <w:rsid w:val="00E303DC"/>
    <w:rsid w:val="00E326A4"/>
    <w:rsid w:val="00E34586"/>
    <w:rsid w:val="00E358FE"/>
    <w:rsid w:val="00E35F6F"/>
    <w:rsid w:val="00E366F3"/>
    <w:rsid w:val="00E36C46"/>
    <w:rsid w:val="00E36C8A"/>
    <w:rsid w:val="00E37524"/>
    <w:rsid w:val="00E3796E"/>
    <w:rsid w:val="00E37A5E"/>
    <w:rsid w:val="00E40814"/>
    <w:rsid w:val="00E4384C"/>
    <w:rsid w:val="00E46459"/>
    <w:rsid w:val="00E47AAE"/>
    <w:rsid w:val="00E51722"/>
    <w:rsid w:val="00E51F07"/>
    <w:rsid w:val="00E520BF"/>
    <w:rsid w:val="00E525EE"/>
    <w:rsid w:val="00E52AC0"/>
    <w:rsid w:val="00E52C64"/>
    <w:rsid w:val="00E52F55"/>
    <w:rsid w:val="00E535EE"/>
    <w:rsid w:val="00E53859"/>
    <w:rsid w:val="00E54B7B"/>
    <w:rsid w:val="00E55884"/>
    <w:rsid w:val="00E55A5A"/>
    <w:rsid w:val="00E55A8E"/>
    <w:rsid w:val="00E56495"/>
    <w:rsid w:val="00E5660F"/>
    <w:rsid w:val="00E56CC2"/>
    <w:rsid w:val="00E56DF1"/>
    <w:rsid w:val="00E571C6"/>
    <w:rsid w:val="00E573E3"/>
    <w:rsid w:val="00E60C7D"/>
    <w:rsid w:val="00E60EB6"/>
    <w:rsid w:val="00E60F79"/>
    <w:rsid w:val="00E61893"/>
    <w:rsid w:val="00E61F63"/>
    <w:rsid w:val="00E620E2"/>
    <w:rsid w:val="00E6237C"/>
    <w:rsid w:val="00E62391"/>
    <w:rsid w:val="00E62649"/>
    <w:rsid w:val="00E62CDE"/>
    <w:rsid w:val="00E635DC"/>
    <w:rsid w:val="00E63B76"/>
    <w:rsid w:val="00E63D2B"/>
    <w:rsid w:val="00E63F81"/>
    <w:rsid w:val="00E65087"/>
    <w:rsid w:val="00E65297"/>
    <w:rsid w:val="00E65621"/>
    <w:rsid w:val="00E65F95"/>
    <w:rsid w:val="00E6660C"/>
    <w:rsid w:val="00E66D0E"/>
    <w:rsid w:val="00E701C2"/>
    <w:rsid w:val="00E702BA"/>
    <w:rsid w:val="00E70C5A"/>
    <w:rsid w:val="00E71E9A"/>
    <w:rsid w:val="00E723F4"/>
    <w:rsid w:val="00E73429"/>
    <w:rsid w:val="00E75F2B"/>
    <w:rsid w:val="00E766A5"/>
    <w:rsid w:val="00E767AB"/>
    <w:rsid w:val="00E76988"/>
    <w:rsid w:val="00E7720B"/>
    <w:rsid w:val="00E77325"/>
    <w:rsid w:val="00E80063"/>
    <w:rsid w:val="00E80110"/>
    <w:rsid w:val="00E80911"/>
    <w:rsid w:val="00E8095E"/>
    <w:rsid w:val="00E8099F"/>
    <w:rsid w:val="00E80FFA"/>
    <w:rsid w:val="00E817C0"/>
    <w:rsid w:val="00E81BE7"/>
    <w:rsid w:val="00E829C8"/>
    <w:rsid w:val="00E8367D"/>
    <w:rsid w:val="00E84519"/>
    <w:rsid w:val="00E852E8"/>
    <w:rsid w:val="00E85D52"/>
    <w:rsid w:val="00E862D1"/>
    <w:rsid w:val="00E871C6"/>
    <w:rsid w:val="00E9008F"/>
    <w:rsid w:val="00E909AE"/>
    <w:rsid w:val="00E90A54"/>
    <w:rsid w:val="00E90D2B"/>
    <w:rsid w:val="00E91092"/>
    <w:rsid w:val="00E9136D"/>
    <w:rsid w:val="00E91C60"/>
    <w:rsid w:val="00E9396C"/>
    <w:rsid w:val="00E9409B"/>
    <w:rsid w:val="00E94129"/>
    <w:rsid w:val="00E9417B"/>
    <w:rsid w:val="00E942FD"/>
    <w:rsid w:val="00E96A07"/>
    <w:rsid w:val="00E979DF"/>
    <w:rsid w:val="00E97F2D"/>
    <w:rsid w:val="00EA26B2"/>
    <w:rsid w:val="00EA2A5D"/>
    <w:rsid w:val="00EA3B57"/>
    <w:rsid w:val="00EA4B8D"/>
    <w:rsid w:val="00EA6958"/>
    <w:rsid w:val="00EA7878"/>
    <w:rsid w:val="00EB0F61"/>
    <w:rsid w:val="00EB1C32"/>
    <w:rsid w:val="00EB1F80"/>
    <w:rsid w:val="00EB2C79"/>
    <w:rsid w:val="00EB2DA2"/>
    <w:rsid w:val="00EB37A3"/>
    <w:rsid w:val="00EB6194"/>
    <w:rsid w:val="00EB61E5"/>
    <w:rsid w:val="00EB6ECE"/>
    <w:rsid w:val="00EC0ABA"/>
    <w:rsid w:val="00EC0CDD"/>
    <w:rsid w:val="00EC1747"/>
    <w:rsid w:val="00EC302D"/>
    <w:rsid w:val="00EC30CE"/>
    <w:rsid w:val="00EC4849"/>
    <w:rsid w:val="00EC4CEC"/>
    <w:rsid w:val="00EC5128"/>
    <w:rsid w:val="00EC5392"/>
    <w:rsid w:val="00EC5569"/>
    <w:rsid w:val="00EC57EA"/>
    <w:rsid w:val="00EC5CFE"/>
    <w:rsid w:val="00EC6970"/>
    <w:rsid w:val="00EC7679"/>
    <w:rsid w:val="00ED051F"/>
    <w:rsid w:val="00ED13E4"/>
    <w:rsid w:val="00ED155D"/>
    <w:rsid w:val="00ED27CF"/>
    <w:rsid w:val="00ED324F"/>
    <w:rsid w:val="00ED3633"/>
    <w:rsid w:val="00ED3A89"/>
    <w:rsid w:val="00ED4732"/>
    <w:rsid w:val="00ED64D6"/>
    <w:rsid w:val="00EE06C4"/>
    <w:rsid w:val="00EE0E09"/>
    <w:rsid w:val="00EE1776"/>
    <w:rsid w:val="00EE2EF1"/>
    <w:rsid w:val="00EE4A5D"/>
    <w:rsid w:val="00EE7361"/>
    <w:rsid w:val="00EE7AC6"/>
    <w:rsid w:val="00EF16B9"/>
    <w:rsid w:val="00EF1A4E"/>
    <w:rsid w:val="00EF1B0B"/>
    <w:rsid w:val="00EF2738"/>
    <w:rsid w:val="00EF33CE"/>
    <w:rsid w:val="00EF491F"/>
    <w:rsid w:val="00EF6DC5"/>
    <w:rsid w:val="00F00F57"/>
    <w:rsid w:val="00F0110F"/>
    <w:rsid w:val="00F0197B"/>
    <w:rsid w:val="00F01F9A"/>
    <w:rsid w:val="00F02576"/>
    <w:rsid w:val="00F030CA"/>
    <w:rsid w:val="00F03248"/>
    <w:rsid w:val="00F033B9"/>
    <w:rsid w:val="00F03A9B"/>
    <w:rsid w:val="00F041B6"/>
    <w:rsid w:val="00F059BC"/>
    <w:rsid w:val="00F06463"/>
    <w:rsid w:val="00F0797D"/>
    <w:rsid w:val="00F10392"/>
    <w:rsid w:val="00F11636"/>
    <w:rsid w:val="00F11F25"/>
    <w:rsid w:val="00F120FE"/>
    <w:rsid w:val="00F12738"/>
    <w:rsid w:val="00F13246"/>
    <w:rsid w:val="00F15271"/>
    <w:rsid w:val="00F17719"/>
    <w:rsid w:val="00F204AC"/>
    <w:rsid w:val="00F2115F"/>
    <w:rsid w:val="00F21419"/>
    <w:rsid w:val="00F21578"/>
    <w:rsid w:val="00F21D27"/>
    <w:rsid w:val="00F220C8"/>
    <w:rsid w:val="00F226FD"/>
    <w:rsid w:val="00F22823"/>
    <w:rsid w:val="00F22E23"/>
    <w:rsid w:val="00F22EA0"/>
    <w:rsid w:val="00F22F98"/>
    <w:rsid w:val="00F23756"/>
    <w:rsid w:val="00F2595D"/>
    <w:rsid w:val="00F26583"/>
    <w:rsid w:val="00F267BE"/>
    <w:rsid w:val="00F26EF3"/>
    <w:rsid w:val="00F2723A"/>
    <w:rsid w:val="00F27AFC"/>
    <w:rsid w:val="00F3129C"/>
    <w:rsid w:val="00F31656"/>
    <w:rsid w:val="00F317D4"/>
    <w:rsid w:val="00F31901"/>
    <w:rsid w:val="00F31C39"/>
    <w:rsid w:val="00F32FF9"/>
    <w:rsid w:val="00F33D28"/>
    <w:rsid w:val="00F34E63"/>
    <w:rsid w:val="00F360A4"/>
    <w:rsid w:val="00F37059"/>
    <w:rsid w:val="00F40A58"/>
    <w:rsid w:val="00F414CB"/>
    <w:rsid w:val="00F415DB"/>
    <w:rsid w:val="00F42E17"/>
    <w:rsid w:val="00F4351F"/>
    <w:rsid w:val="00F4360E"/>
    <w:rsid w:val="00F43A27"/>
    <w:rsid w:val="00F441F7"/>
    <w:rsid w:val="00F47FBF"/>
    <w:rsid w:val="00F514B3"/>
    <w:rsid w:val="00F518B3"/>
    <w:rsid w:val="00F51BE7"/>
    <w:rsid w:val="00F524A4"/>
    <w:rsid w:val="00F53742"/>
    <w:rsid w:val="00F53BA5"/>
    <w:rsid w:val="00F53BCD"/>
    <w:rsid w:val="00F5428F"/>
    <w:rsid w:val="00F55012"/>
    <w:rsid w:val="00F551D0"/>
    <w:rsid w:val="00F568C8"/>
    <w:rsid w:val="00F57FD4"/>
    <w:rsid w:val="00F61541"/>
    <w:rsid w:val="00F63D33"/>
    <w:rsid w:val="00F63FBA"/>
    <w:rsid w:val="00F64C3F"/>
    <w:rsid w:val="00F64C42"/>
    <w:rsid w:val="00F64C49"/>
    <w:rsid w:val="00F654A8"/>
    <w:rsid w:val="00F65A4F"/>
    <w:rsid w:val="00F65CDB"/>
    <w:rsid w:val="00F65DC1"/>
    <w:rsid w:val="00F6617A"/>
    <w:rsid w:val="00F66D3A"/>
    <w:rsid w:val="00F7047F"/>
    <w:rsid w:val="00F71409"/>
    <w:rsid w:val="00F71B01"/>
    <w:rsid w:val="00F71F06"/>
    <w:rsid w:val="00F731D3"/>
    <w:rsid w:val="00F73546"/>
    <w:rsid w:val="00F751F6"/>
    <w:rsid w:val="00F7579C"/>
    <w:rsid w:val="00F75B54"/>
    <w:rsid w:val="00F76002"/>
    <w:rsid w:val="00F77743"/>
    <w:rsid w:val="00F809A9"/>
    <w:rsid w:val="00F80FA6"/>
    <w:rsid w:val="00F81340"/>
    <w:rsid w:val="00F82390"/>
    <w:rsid w:val="00F82A57"/>
    <w:rsid w:val="00F82C6B"/>
    <w:rsid w:val="00F83298"/>
    <w:rsid w:val="00F85E0F"/>
    <w:rsid w:val="00F862EA"/>
    <w:rsid w:val="00F865D1"/>
    <w:rsid w:val="00F90041"/>
    <w:rsid w:val="00F90BC4"/>
    <w:rsid w:val="00F90CCA"/>
    <w:rsid w:val="00F90F34"/>
    <w:rsid w:val="00F90FB0"/>
    <w:rsid w:val="00F912CD"/>
    <w:rsid w:val="00F91330"/>
    <w:rsid w:val="00F91BEE"/>
    <w:rsid w:val="00F92310"/>
    <w:rsid w:val="00F929B6"/>
    <w:rsid w:val="00F93F74"/>
    <w:rsid w:val="00F949EB"/>
    <w:rsid w:val="00F94B94"/>
    <w:rsid w:val="00F95C65"/>
    <w:rsid w:val="00F95D2A"/>
    <w:rsid w:val="00F9632A"/>
    <w:rsid w:val="00F96D2D"/>
    <w:rsid w:val="00F979BD"/>
    <w:rsid w:val="00FA103C"/>
    <w:rsid w:val="00FA3DB2"/>
    <w:rsid w:val="00FA5F00"/>
    <w:rsid w:val="00FA613E"/>
    <w:rsid w:val="00FA6E72"/>
    <w:rsid w:val="00FA6F77"/>
    <w:rsid w:val="00FA794C"/>
    <w:rsid w:val="00FB0682"/>
    <w:rsid w:val="00FB1AC5"/>
    <w:rsid w:val="00FB28F0"/>
    <w:rsid w:val="00FB348F"/>
    <w:rsid w:val="00FB359B"/>
    <w:rsid w:val="00FB401D"/>
    <w:rsid w:val="00FB58B5"/>
    <w:rsid w:val="00FB5E31"/>
    <w:rsid w:val="00FB5E9C"/>
    <w:rsid w:val="00FB664C"/>
    <w:rsid w:val="00FB6ABF"/>
    <w:rsid w:val="00FC087A"/>
    <w:rsid w:val="00FC09D0"/>
    <w:rsid w:val="00FC0AF6"/>
    <w:rsid w:val="00FC2178"/>
    <w:rsid w:val="00FC224A"/>
    <w:rsid w:val="00FC2968"/>
    <w:rsid w:val="00FC2A87"/>
    <w:rsid w:val="00FC3F2E"/>
    <w:rsid w:val="00FC4DC2"/>
    <w:rsid w:val="00FC55C2"/>
    <w:rsid w:val="00FC6D0E"/>
    <w:rsid w:val="00FC7E81"/>
    <w:rsid w:val="00FD03F0"/>
    <w:rsid w:val="00FD11DC"/>
    <w:rsid w:val="00FD1773"/>
    <w:rsid w:val="00FD1A06"/>
    <w:rsid w:val="00FD235C"/>
    <w:rsid w:val="00FD2A66"/>
    <w:rsid w:val="00FD4220"/>
    <w:rsid w:val="00FD44AA"/>
    <w:rsid w:val="00FD474C"/>
    <w:rsid w:val="00FD4C25"/>
    <w:rsid w:val="00FD4DB7"/>
    <w:rsid w:val="00FD5F37"/>
    <w:rsid w:val="00FD63C7"/>
    <w:rsid w:val="00FD69CD"/>
    <w:rsid w:val="00FD6A84"/>
    <w:rsid w:val="00FD771D"/>
    <w:rsid w:val="00FD7A2C"/>
    <w:rsid w:val="00FE1025"/>
    <w:rsid w:val="00FE1E27"/>
    <w:rsid w:val="00FE1F67"/>
    <w:rsid w:val="00FE20F0"/>
    <w:rsid w:val="00FE2552"/>
    <w:rsid w:val="00FE272B"/>
    <w:rsid w:val="00FE2BAB"/>
    <w:rsid w:val="00FE3C51"/>
    <w:rsid w:val="00FE4023"/>
    <w:rsid w:val="00FE447C"/>
    <w:rsid w:val="00FE4EE8"/>
    <w:rsid w:val="00FE5407"/>
    <w:rsid w:val="00FE5F68"/>
    <w:rsid w:val="00FE5FCE"/>
    <w:rsid w:val="00FE6156"/>
    <w:rsid w:val="00FE7B1C"/>
    <w:rsid w:val="00FE7E45"/>
    <w:rsid w:val="00FF01AE"/>
    <w:rsid w:val="00FF0D88"/>
    <w:rsid w:val="00FF2E63"/>
    <w:rsid w:val="00FF2FCD"/>
    <w:rsid w:val="00FF2FCE"/>
    <w:rsid w:val="00FF38B5"/>
    <w:rsid w:val="00FF440B"/>
    <w:rsid w:val="00FF4B9B"/>
    <w:rsid w:val="00FF53F3"/>
    <w:rsid w:val="00FF5DFB"/>
    <w:rsid w:val="00FF69B6"/>
    <w:rsid w:val="00FF6BD6"/>
    <w:rsid w:val="00FF6F57"/>
    <w:rsid w:val="00FF749A"/>
    <w:rsid w:val="00FF750E"/>
    <w:rsid w:val="00FF756E"/>
    <w:rsid w:val="00FF78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D6934"/>
  <w15:chartTrackingRefBased/>
  <w15:docId w15:val="{13A705DA-11B4-4A1C-9858-D4A39EA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7DA4"/>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373E16"/>
    <w:pPr>
      <w:keepNext/>
      <w:keepLines/>
      <w:spacing w:before="240" w:after="240" w:line="240" w:lineRule="auto"/>
      <w:outlineLvl w:val="0"/>
    </w:pPr>
    <w:rPr>
      <w:rFonts w:ascii="New Kansas SemiBold" w:eastAsiaTheme="majorEastAsia" w:hAnsi="New Kansas SemiBold" w:cstheme="majorBidi"/>
      <w:b/>
      <w:color w:val="00407B"/>
      <w:sz w:val="64"/>
      <w:szCs w:val="32"/>
    </w:rPr>
  </w:style>
  <w:style w:type="paragraph" w:styleId="Heading2">
    <w:name w:val="heading 2"/>
    <w:basedOn w:val="Normal"/>
    <w:next w:val="Normal"/>
    <w:link w:val="Heading2Char"/>
    <w:uiPriority w:val="9"/>
    <w:unhideWhenUsed/>
    <w:qFormat/>
    <w:rsid w:val="007E708D"/>
    <w:pPr>
      <w:keepNext/>
      <w:keepLines/>
      <w:spacing w:before="40" w:after="60" w:line="192" w:lineRule="auto"/>
      <w:outlineLvl w:val="1"/>
    </w:pPr>
    <w:rPr>
      <w:rFonts w:ascii="New Kansas SemiBold" w:eastAsiaTheme="majorEastAsia" w:hAnsi="New Kansas SemiBold" w:cstheme="majorBidi"/>
      <w:color w:val="00407B"/>
      <w:sz w:val="48"/>
      <w:szCs w:val="26"/>
    </w:rPr>
  </w:style>
  <w:style w:type="paragraph" w:styleId="Heading3">
    <w:name w:val="heading 3"/>
    <w:basedOn w:val="Normal"/>
    <w:next w:val="Normal"/>
    <w:link w:val="Heading3Char"/>
    <w:uiPriority w:val="9"/>
    <w:unhideWhenUsed/>
    <w:qFormat/>
    <w:rsid w:val="00120C06"/>
    <w:pPr>
      <w:keepNext/>
      <w:keepLines/>
      <w:spacing w:before="40" w:after="120" w:line="192" w:lineRule="auto"/>
      <w:outlineLvl w:val="2"/>
    </w:pPr>
    <w:rPr>
      <w:rFonts w:ascii="Lexend Deca SemiBold" w:eastAsiaTheme="majorEastAsia" w:hAnsi="Lexend Deca SemiBold" w:cstheme="majorBidi"/>
      <w:color w:val="00407B"/>
      <w:sz w:val="32"/>
      <w:szCs w:val="24"/>
    </w:rPr>
  </w:style>
  <w:style w:type="paragraph" w:styleId="Heading4">
    <w:name w:val="heading 4"/>
    <w:basedOn w:val="Normal"/>
    <w:next w:val="Normal"/>
    <w:link w:val="Heading4Char"/>
    <w:uiPriority w:val="9"/>
    <w:unhideWhenUsed/>
    <w:qFormat/>
    <w:rsid w:val="00146450"/>
    <w:pPr>
      <w:keepNext/>
      <w:keepLines/>
      <w:spacing w:before="40" w:after="40" w:line="192" w:lineRule="auto"/>
      <w:outlineLvl w:val="3"/>
    </w:pPr>
    <w:rPr>
      <w:rFonts w:ascii="Lexend Deca SemiBold" w:eastAsiaTheme="majorEastAsia" w:hAnsi="Lexend Deca SemiBold" w:cstheme="majorBidi"/>
      <w:iCs/>
      <w:color w:val="000000" w:themeColor="text1"/>
      <w:sz w:val="24"/>
    </w:rPr>
  </w:style>
  <w:style w:type="paragraph" w:styleId="Heading5">
    <w:name w:val="heading 5"/>
    <w:basedOn w:val="Normal"/>
    <w:next w:val="Normal"/>
    <w:link w:val="Heading5Char"/>
    <w:uiPriority w:val="9"/>
    <w:semiHidden/>
    <w:unhideWhenUsed/>
    <w:qFormat/>
    <w:rsid w:val="00A361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0563C1"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954F72" w:themeColor="followedHyperlink"/>
      <w:u w:val="single"/>
    </w:rPr>
  </w:style>
  <w:style w:type="character" w:customStyle="1" w:styleId="Heading1Char">
    <w:name w:val="Heading 1 Char"/>
    <w:basedOn w:val="DefaultParagraphFont"/>
    <w:link w:val="Heading1"/>
    <w:uiPriority w:val="9"/>
    <w:rsid w:val="00373E16"/>
    <w:rPr>
      <w:rFonts w:ascii="New Kansas SemiBold" w:eastAsiaTheme="majorEastAsia" w:hAnsi="New Kansas SemiBold" w:cstheme="majorBidi"/>
      <w:b/>
      <w:color w:val="00407B"/>
      <w:kern w:val="0"/>
      <w:sz w:val="64"/>
      <w:szCs w:val="32"/>
      <w14:ligatures w14:val="none"/>
    </w:rPr>
  </w:style>
  <w:style w:type="character" w:customStyle="1" w:styleId="Heading2Char">
    <w:name w:val="Heading 2 Char"/>
    <w:basedOn w:val="DefaultParagraphFont"/>
    <w:link w:val="Heading2"/>
    <w:uiPriority w:val="9"/>
    <w:rsid w:val="007E708D"/>
    <w:rPr>
      <w:rFonts w:ascii="New Kansas SemiBold" w:eastAsiaTheme="majorEastAsia" w:hAnsi="New Kansas SemiBold" w:cstheme="majorBidi"/>
      <w:color w:val="00407B"/>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120C06"/>
    <w:rPr>
      <w:rFonts w:ascii="Lexend Deca SemiBold" w:eastAsiaTheme="majorEastAsia" w:hAnsi="Lexend Deca SemiBold" w:cstheme="majorBidi"/>
      <w:color w:val="00407B"/>
      <w:kern w:val="0"/>
      <w:sz w:val="32"/>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F94B94"/>
    <w:pPr>
      <w:spacing w:before="8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146450"/>
    <w:rPr>
      <w:rFonts w:ascii="Lexend Deca SemiBold" w:eastAsiaTheme="majorEastAsia" w:hAnsi="Lexend Deca SemiBold" w:cstheme="majorBidi"/>
      <w:iCs/>
      <w:color w:val="000000" w:themeColor="text1"/>
      <w:kern w:val="0"/>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34"/>
    <w:qFormat/>
    <w:rsid w:val="00E723F4"/>
    <w:pPr>
      <w:ind w:left="720"/>
      <w:contextualSpacing/>
    </w:pPr>
  </w:style>
  <w:style w:type="paragraph" w:customStyle="1" w:styleId="Bodytextbullets">
    <w:name w:val="Body text bullets"/>
    <w:basedOn w:val="Bodytext1"/>
    <w:qFormat/>
    <w:rsid w:val="00FF749A"/>
    <w:pPr>
      <w:numPr>
        <w:numId w:val="7"/>
      </w:numPr>
    </w:p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4A5829"/>
    <w:pPr>
      <w:spacing w:after="0" w:line="259" w:lineRule="auto"/>
      <w:outlineLvl w:val="9"/>
    </w:pPr>
    <w:rPr>
      <w:b w:val="0"/>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Bullettext">
    <w:name w:val="Bullet text"/>
    <w:basedOn w:val="Normal"/>
    <w:next w:val="Normal"/>
    <w:qFormat/>
    <w:rsid w:val="00711C32"/>
    <w:pPr>
      <w:numPr>
        <w:numId w:val="3"/>
      </w:numPr>
      <w:spacing w:before="160" w:line="240" w:lineRule="auto"/>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711C32"/>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711C32"/>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711C32"/>
    <w:rPr>
      <w:rFonts w:cstheme="majorHAnsi"/>
      <w:b/>
      <w:bCs/>
      <w:color w:val="054078"/>
    </w:rPr>
  </w:style>
  <w:style w:type="character" w:customStyle="1" w:styleId="BoldemphasisChar">
    <w:name w:val="Bold emphasis Char"/>
    <w:basedOn w:val="MainTextChar"/>
    <w:link w:val="Boldemphasis"/>
    <w:rsid w:val="00711C32"/>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711C32"/>
    <w:pPr>
      <w:keepNext/>
      <w:keepLines/>
      <w:spacing w:before="40" w:after="40" w:line="240" w:lineRule="auto"/>
      <w:outlineLvl w:val="2"/>
    </w:pPr>
    <w:rPr>
      <w:rFonts w:ascii="Calibri" w:eastAsia="Times New Roman" w:hAnsi="Calibri" w:cs="Times New Roman"/>
      <w:b/>
      <w:color w:val="054078"/>
      <w:sz w:val="28"/>
      <w:szCs w:val="24"/>
    </w:rPr>
  </w:style>
  <w:style w:type="paragraph" w:customStyle="1" w:styleId="BodyA">
    <w:name w:val="Body A"/>
    <w:rsid w:val="00793186"/>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val="en-US" w:eastAsia="en-GB"/>
      <w14:textOutline w14:w="12700" w14:cap="flat" w14:cmpd="sng" w14:algn="ctr">
        <w14:noFill/>
        <w14:prstDash w14:val="solid"/>
        <w14:miter w14:lim="400000"/>
      </w14:textOutline>
      <w14:ligatures w14:val="none"/>
    </w:rPr>
  </w:style>
  <w:style w:type="table" w:customStyle="1" w:styleId="TableGrid1">
    <w:name w:val="Table Grid1"/>
    <w:basedOn w:val="TableNormal"/>
    <w:next w:val="TableGrid"/>
    <w:uiPriority w:val="59"/>
    <w:rsid w:val="000E08B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6879"/>
    <w:rPr>
      <w:b/>
      <w:bCs/>
    </w:rPr>
  </w:style>
  <w:style w:type="character" w:customStyle="1" w:styleId="CommentSubjectChar">
    <w:name w:val="Comment Subject Char"/>
    <w:basedOn w:val="CommentTextChar"/>
    <w:link w:val="CommentSubject"/>
    <w:uiPriority w:val="99"/>
    <w:semiHidden/>
    <w:rsid w:val="00D26879"/>
    <w:rPr>
      <w:rFonts w:ascii="Calibri Light" w:hAnsi="Calibri Light"/>
      <w:b/>
      <w:bCs/>
      <w:kern w:val="0"/>
      <w:sz w:val="20"/>
      <w:szCs w:val="20"/>
      <w14:ligatures w14:val="none"/>
    </w:rPr>
  </w:style>
  <w:style w:type="paragraph" w:styleId="Revision">
    <w:name w:val="Revision"/>
    <w:hidden/>
    <w:uiPriority w:val="99"/>
    <w:semiHidden/>
    <w:rsid w:val="009E3950"/>
    <w:rPr>
      <w:rFonts w:ascii="Calibri Light" w:hAnsi="Calibri Light"/>
      <w:kern w:val="0"/>
      <w:sz w:val="22"/>
      <w:szCs w:val="22"/>
      <w14:ligatures w14:val="none"/>
    </w:rPr>
  </w:style>
  <w:style w:type="paragraph" w:customStyle="1" w:styleId="pf0">
    <w:name w:val="pf0"/>
    <w:basedOn w:val="Normal"/>
    <w:rsid w:val="00297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97F01"/>
    <w:rPr>
      <w:rFonts w:ascii="Segoe UI" w:hAnsi="Segoe UI" w:cs="Segoe UI" w:hint="default"/>
      <w:i/>
      <w:iCs/>
      <w:sz w:val="18"/>
      <w:szCs w:val="18"/>
    </w:rPr>
  </w:style>
  <w:style w:type="character" w:customStyle="1" w:styleId="cf11">
    <w:name w:val="cf11"/>
    <w:basedOn w:val="DefaultParagraphFont"/>
    <w:rsid w:val="007E44D2"/>
    <w:rPr>
      <w:rFonts w:ascii="Segoe UI" w:hAnsi="Segoe UI" w:cs="Segoe UI" w:hint="default"/>
      <w:sz w:val="18"/>
      <w:szCs w:val="18"/>
    </w:rPr>
  </w:style>
  <w:style w:type="paragraph" w:styleId="NormalWeb">
    <w:name w:val="Normal (Web)"/>
    <w:basedOn w:val="Normal"/>
    <w:uiPriority w:val="99"/>
    <w:semiHidden/>
    <w:unhideWhenUsed/>
    <w:rsid w:val="00D03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FC09D0"/>
  </w:style>
  <w:style w:type="character" w:customStyle="1" w:styleId="Heading5Char">
    <w:name w:val="Heading 5 Char"/>
    <w:basedOn w:val="DefaultParagraphFont"/>
    <w:link w:val="Heading5"/>
    <w:uiPriority w:val="9"/>
    <w:semiHidden/>
    <w:rsid w:val="00A3617C"/>
    <w:rPr>
      <w:rFonts w:asciiTheme="majorHAnsi" w:eastAsiaTheme="majorEastAsia" w:hAnsiTheme="majorHAnsi" w:cstheme="majorBidi"/>
      <w:color w:val="2F5496" w:themeColor="accent1" w:themeShade="BF"/>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53528">
      <w:bodyDiv w:val="1"/>
      <w:marLeft w:val="0"/>
      <w:marRight w:val="0"/>
      <w:marTop w:val="0"/>
      <w:marBottom w:val="0"/>
      <w:divBdr>
        <w:top w:val="none" w:sz="0" w:space="0" w:color="auto"/>
        <w:left w:val="none" w:sz="0" w:space="0" w:color="auto"/>
        <w:bottom w:val="none" w:sz="0" w:space="0" w:color="auto"/>
        <w:right w:val="none" w:sz="0" w:space="0" w:color="auto"/>
      </w:divBdr>
    </w:div>
    <w:div w:id="316880979">
      <w:bodyDiv w:val="1"/>
      <w:marLeft w:val="0"/>
      <w:marRight w:val="0"/>
      <w:marTop w:val="0"/>
      <w:marBottom w:val="0"/>
      <w:divBdr>
        <w:top w:val="none" w:sz="0" w:space="0" w:color="auto"/>
        <w:left w:val="none" w:sz="0" w:space="0" w:color="auto"/>
        <w:bottom w:val="none" w:sz="0" w:space="0" w:color="auto"/>
        <w:right w:val="none" w:sz="0" w:space="0" w:color="auto"/>
      </w:divBdr>
    </w:div>
    <w:div w:id="413430223">
      <w:bodyDiv w:val="1"/>
      <w:marLeft w:val="0"/>
      <w:marRight w:val="0"/>
      <w:marTop w:val="0"/>
      <w:marBottom w:val="0"/>
      <w:divBdr>
        <w:top w:val="none" w:sz="0" w:space="0" w:color="auto"/>
        <w:left w:val="none" w:sz="0" w:space="0" w:color="auto"/>
        <w:bottom w:val="none" w:sz="0" w:space="0" w:color="auto"/>
        <w:right w:val="none" w:sz="0" w:space="0" w:color="auto"/>
      </w:divBdr>
    </w:div>
    <w:div w:id="641470528">
      <w:bodyDiv w:val="1"/>
      <w:marLeft w:val="0"/>
      <w:marRight w:val="0"/>
      <w:marTop w:val="0"/>
      <w:marBottom w:val="0"/>
      <w:divBdr>
        <w:top w:val="none" w:sz="0" w:space="0" w:color="auto"/>
        <w:left w:val="none" w:sz="0" w:space="0" w:color="auto"/>
        <w:bottom w:val="none" w:sz="0" w:space="0" w:color="auto"/>
        <w:right w:val="none" w:sz="0" w:space="0" w:color="auto"/>
      </w:divBdr>
    </w:div>
    <w:div w:id="863205703">
      <w:bodyDiv w:val="1"/>
      <w:marLeft w:val="0"/>
      <w:marRight w:val="0"/>
      <w:marTop w:val="0"/>
      <w:marBottom w:val="0"/>
      <w:divBdr>
        <w:top w:val="none" w:sz="0" w:space="0" w:color="auto"/>
        <w:left w:val="none" w:sz="0" w:space="0" w:color="auto"/>
        <w:bottom w:val="none" w:sz="0" w:space="0" w:color="auto"/>
        <w:right w:val="none" w:sz="0" w:space="0" w:color="auto"/>
      </w:divBdr>
    </w:div>
    <w:div w:id="894968099">
      <w:bodyDiv w:val="1"/>
      <w:marLeft w:val="0"/>
      <w:marRight w:val="0"/>
      <w:marTop w:val="0"/>
      <w:marBottom w:val="0"/>
      <w:divBdr>
        <w:top w:val="none" w:sz="0" w:space="0" w:color="auto"/>
        <w:left w:val="none" w:sz="0" w:space="0" w:color="auto"/>
        <w:bottom w:val="none" w:sz="0" w:space="0" w:color="auto"/>
        <w:right w:val="none" w:sz="0" w:space="0" w:color="auto"/>
      </w:divBdr>
    </w:div>
    <w:div w:id="904414791">
      <w:bodyDiv w:val="1"/>
      <w:marLeft w:val="0"/>
      <w:marRight w:val="0"/>
      <w:marTop w:val="0"/>
      <w:marBottom w:val="0"/>
      <w:divBdr>
        <w:top w:val="none" w:sz="0" w:space="0" w:color="auto"/>
        <w:left w:val="none" w:sz="0" w:space="0" w:color="auto"/>
        <w:bottom w:val="none" w:sz="0" w:space="0" w:color="auto"/>
        <w:right w:val="none" w:sz="0" w:space="0" w:color="auto"/>
      </w:divBdr>
    </w:div>
    <w:div w:id="1190609323">
      <w:bodyDiv w:val="1"/>
      <w:marLeft w:val="0"/>
      <w:marRight w:val="0"/>
      <w:marTop w:val="0"/>
      <w:marBottom w:val="0"/>
      <w:divBdr>
        <w:top w:val="none" w:sz="0" w:space="0" w:color="auto"/>
        <w:left w:val="none" w:sz="0" w:space="0" w:color="auto"/>
        <w:bottom w:val="none" w:sz="0" w:space="0" w:color="auto"/>
        <w:right w:val="none" w:sz="0" w:space="0" w:color="auto"/>
      </w:divBdr>
    </w:div>
    <w:div w:id="1314217366">
      <w:bodyDiv w:val="1"/>
      <w:marLeft w:val="0"/>
      <w:marRight w:val="0"/>
      <w:marTop w:val="0"/>
      <w:marBottom w:val="0"/>
      <w:divBdr>
        <w:top w:val="none" w:sz="0" w:space="0" w:color="auto"/>
        <w:left w:val="none" w:sz="0" w:space="0" w:color="auto"/>
        <w:bottom w:val="none" w:sz="0" w:space="0" w:color="auto"/>
        <w:right w:val="none" w:sz="0" w:space="0" w:color="auto"/>
      </w:divBdr>
    </w:div>
    <w:div w:id="1382630395">
      <w:bodyDiv w:val="1"/>
      <w:marLeft w:val="0"/>
      <w:marRight w:val="0"/>
      <w:marTop w:val="0"/>
      <w:marBottom w:val="0"/>
      <w:divBdr>
        <w:top w:val="none" w:sz="0" w:space="0" w:color="auto"/>
        <w:left w:val="none" w:sz="0" w:space="0" w:color="auto"/>
        <w:bottom w:val="none" w:sz="0" w:space="0" w:color="auto"/>
        <w:right w:val="none" w:sz="0" w:space="0" w:color="auto"/>
      </w:divBdr>
    </w:div>
    <w:div w:id="1535001967">
      <w:bodyDiv w:val="1"/>
      <w:marLeft w:val="0"/>
      <w:marRight w:val="0"/>
      <w:marTop w:val="0"/>
      <w:marBottom w:val="0"/>
      <w:divBdr>
        <w:top w:val="none" w:sz="0" w:space="0" w:color="auto"/>
        <w:left w:val="none" w:sz="0" w:space="0" w:color="auto"/>
        <w:bottom w:val="none" w:sz="0" w:space="0" w:color="auto"/>
        <w:right w:val="none" w:sz="0" w:space="0" w:color="auto"/>
      </w:divBdr>
    </w:div>
    <w:div w:id="1666283830">
      <w:bodyDiv w:val="1"/>
      <w:marLeft w:val="0"/>
      <w:marRight w:val="0"/>
      <w:marTop w:val="0"/>
      <w:marBottom w:val="0"/>
      <w:divBdr>
        <w:top w:val="none" w:sz="0" w:space="0" w:color="auto"/>
        <w:left w:val="none" w:sz="0" w:space="0" w:color="auto"/>
        <w:bottom w:val="none" w:sz="0" w:space="0" w:color="auto"/>
        <w:right w:val="none" w:sz="0" w:space="0" w:color="auto"/>
      </w:divBdr>
    </w:div>
    <w:div w:id="1795053026">
      <w:bodyDiv w:val="1"/>
      <w:marLeft w:val="0"/>
      <w:marRight w:val="0"/>
      <w:marTop w:val="0"/>
      <w:marBottom w:val="0"/>
      <w:divBdr>
        <w:top w:val="none" w:sz="0" w:space="0" w:color="auto"/>
        <w:left w:val="none" w:sz="0" w:space="0" w:color="auto"/>
        <w:bottom w:val="none" w:sz="0" w:space="0" w:color="auto"/>
        <w:right w:val="none" w:sz="0" w:space="0" w:color="auto"/>
      </w:divBdr>
    </w:div>
    <w:div w:id="18220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headteacher-recruitment-toolkit/" TargetMode="External"/><Relationship Id="rId18" Type="http://schemas.openxmlformats.org/officeDocument/2006/relationships/hyperlink" Target="https://www.nga.org.uk/training/consultancy/" TargetMode="External"/><Relationship Id="rId26" Type="http://schemas.openxmlformats.org/officeDocument/2006/relationships/hyperlink" Target="https://www.gov.uk/government/publications/the-7-principles-of-public-lif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ga.org.uk/knowledge-centre/setting-executive-pay/" TargetMode="External"/><Relationship Id="rId34" Type="http://schemas.openxmlformats.org/officeDocument/2006/relationships/hyperlink" Target="https://www.gov.uk/government/publications/keeping-children-safe-in-education--2" TargetMode="External"/><Relationship Id="rId7" Type="http://schemas.openxmlformats.org/officeDocument/2006/relationships/settings" Target="settings.xml"/><Relationship Id="rId12" Type="http://schemas.openxmlformats.org/officeDocument/2006/relationships/hyperlink" Target="https://www.nga.org.uk/knowledge-centre/mats-local-tier-role/" TargetMode="External"/><Relationship Id="rId17" Type="http://schemas.openxmlformats.org/officeDocument/2006/relationships/hyperlink" Target="https://www.nga.org.uk/knowledge-centre/procurement-schools-trusts/" TargetMode="External"/><Relationship Id="rId25" Type="http://schemas.openxmlformats.org/officeDocument/2006/relationships/hyperlink" Target="https://www.nga.org.uk/knowledge-centre/mat-ceo-job-description/?tokenValidated=true"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ga.org.uk/training/consultancy/" TargetMode="External"/><Relationship Id="rId20" Type="http://schemas.openxmlformats.org/officeDocument/2006/relationships/hyperlink" Target="https://www.gov.uk/government/organisations/regional-department-for-education-dfe-directors/about" TargetMode="External"/><Relationship Id="rId29" Type="http://schemas.openxmlformats.org/officeDocument/2006/relationships/hyperlink" Target="https://www.nga.org.uk/training/directory/equality-diversity-practical-guide-govern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headteacher-recruitment-toolkit/" TargetMode="External"/><Relationship Id="rId24" Type="http://schemas.openxmlformats.org/officeDocument/2006/relationships/hyperlink" Target="https://www.nga.org.uk/training/directory/safer-recruitment/" TargetMode="External"/><Relationship Id="rId32" Type="http://schemas.openxmlformats.org/officeDocument/2006/relationships/hyperlink" Target="https://www.educationweekjobs.co.u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recruiting-a-headteacher" TargetMode="External"/><Relationship Id="rId23" Type="http://schemas.openxmlformats.org/officeDocument/2006/relationships/hyperlink" Target="https://www.nga.org.uk/training/directory/safer-recruitment/" TargetMode="External"/><Relationship Id="rId28" Type="http://schemas.openxmlformats.org/officeDocument/2006/relationships/hyperlink" Target="https://www.nga.org.uk/training/directory/equality-diversity-practical-guide-governor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ga.org.uk/knowledge-centre/procurement-schools-trusts/" TargetMode="External"/><Relationship Id="rId31" Type="http://schemas.openxmlformats.org/officeDocument/2006/relationships/hyperlink" Target="https://www.tes.com/jo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mats-local-tier-role/" TargetMode="External"/><Relationship Id="rId22" Type="http://schemas.openxmlformats.org/officeDocument/2006/relationships/hyperlink" Target="https://www.nga.org.uk/knowledge-centre/flexible-working-in-schools-and-trusts/" TargetMode="External"/><Relationship Id="rId27" Type="http://schemas.openxmlformats.org/officeDocument/2006/relationships/hyperlink" Target="https://www.nga.org.uk/knowledge-centre/embedding-ethical-leadership-in-education/" TargetMode="External"/><Relationship Id="rId30" Type="http://schemas.openxmlformats.org/officeDocument/2006/relationships/hyperlink" Target="https://teaching-vacancies.service.gov.uk/" TargetMode="External"/><Relationship Id="rId35"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SharedWithUsers xmlns="abafda70-30e8-4089-8443-ebe9741ee9b5">
      <UserInfo>
        <DisplayName>Michael Barton</DisplayName>
        <AccountId>20</AccountId>
        <AccountType/>
      </UserInfo>
      <UserInfo>
        <DisplayName>Sabreen Marashli</DisplayName>
        <AccountId>26</AccountId>
        <AccountType/>
      </UserInfo>
      <UserInfo>
        <DisplayName>Ella Colley</DisplayName>
        <AccountId>15</AccountId>
        <AccountType/>
      </UserInfo>
      <UserInfo>
        <DisplayName>Ian Wilson</DisplayName>
        <AccountId>491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7" ma:contentTypeDescription="Create a new document." ma:contentTypeScope="" ma:versionID="2d95e2c16d4625a45fe5f571a0ddb85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933dbb1ffb6753dfce25401f4cc362e"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2.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3.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4.xml><?xml version="1.0" encoding="utf-8"?>
<ds:datastoreItem xmlns:ds="http://schemas.openxmlformats.org/officeDocument/2006/customXml" ds:itemID="{83D0B3A2-FFD0-4F2B-AE44-51432EEC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School visits report</vt:lpstr>
    </vt:vector>
  </TitlesOfParts>
  <Manager/>
  <Company>National Governance Association</Company>
  <LinksUpToDate>false</LinksUpToDate>
  <CharactersWithSpaces>17858</CharactersWithSpaces>
  <SharedDoc>false</SharedDoc>
  <HyperlinkBase/>
  <HLinks>
    <vt:vector size="54" baseType="variant">
      <vt:variant>
        <vt:i4>4063266</vt:i4>
      </vt:variant>
      <vt:variant>
        <vt:i4>21</vt:i4>
      </vt:variant>
      <vt:variant>
        <vt:i4>0</vt:i4>
      </vt:variant>
      <vt:variant>
        <vt:i4>5</vt:i4>
      </vt:variant>
      <vt:variant>
        <vt:lpwstr>https://teaching-vacancies.service.gov.uk/</vt:lpwstr>
      </vt:variant>
      <vt:variant>
        <vt:lpwstr/>
      </vt:variant>
      <vt:variant>
        <vt:i4>5570562</vt:i4>
      </vt:variant>
      <vt:variant>
        <vt:i4>18</vt:i4>
      </vt:variant>
      <vt:variant>
        <vt:i4>0</vt:i4>
      </vt:variant>
      <vt:variant>
        <vt:i4>5</vt:i4>
      </vt:variant>
      <vt:variant>
        <vt:lpwstr>https://www.educationweekjobs.co.uk/</vt:lpwstr>
      </vt:variant>
      <vt:variant>
        <vt:lpwstr/>
      </vt:variant>
      <vt:variant>
        <vt:i4>6225985</vt:i4>
      </vt:variant>
      <vt:variant>
        <vt:i4>15</vt:i4>
      </vt:variant>
      <vt:variant>
        <vt:i4>0</vt:i4>
      </vt:variant>
      <vt:variant>
        <vt:i4>5</vt:i4>
      </vt:variant>
      <vt:variant>
        <vt:lpwstr>https://www.tes.com/jobs/</vt:lpwstr>
      </vt:variant>
      <vt:variant>
        <vt:lpwstr/>
      </vt:variant>
      <vt:variant>
        <vt:i4>7143543</vt:i4>
      </vt:variant>
      <vt:variant>
        <vt:i4>12</vt:i4>
      </vt:variant>
      <vt:variant>
        <vt:i4>0</vt:i4>
      </vt:variant>
      <vt:variant>
        <vt:i4>5</vt:i4>
      </vt:variant>
      <vt:variant>
        <vt:lpwstr>https://www.nga.org.uk/knowledge-centre/embedding-ethical-leadership-in-education/</vt:lpwstr>
      </vt:variant>
      <vt:variant>
        <vt:lpwstr/>
      </vt:variant>
      <vt:variant>
        <vt:i4>4194331</vt:i4>
      </vt:variant>
      <vt:variant>
        <vt:i4>9</vt:i4>
      </vt:variant>
      <vt:variant>
        <vt:i4>0</vt:i4>
      </vt:variant>
      <vt:variant>
        <vt:i4>5</vt:i4>
      </vt:variant>
      <vt:variant>
        <vt:lpwstr>https://www.gov.uk/government/publications/national-standards-of-excellence-for-headteachers</vt:lpwstr>
      </vt:variant>
      <vt:variant>
        <vt:lpwstr/>
      </vt:variant>
      <vt:variant>
        <vt:i4>6750332</vt:i4>
      </vt:variant>
      <vt:variant>
        <vt:i4>6</vt:i4>
      </vt:variant>
      <vt:variant>
        <vt:i4>0</vt:i4>
      </vt:variant>
      <vt:variant>
        <vt:i4>5</vt:i4>
      </vt:variant>
      <vt:variant>
        <vt:lpwstr>https://www.gov.uk/government/publications/the-7-principles-of-public-life</vt:lpwstr>
      </vt:variant>
      <vt:variant>
        <vt:lpwstr/>
      </vt:variant>
      <vt:variant>
        <vt:i4>2293801</vt:i4>
      </vt:variant>
      <vt:variant>
        <vt:i4>0</vt:i4>
      </vt:variant>
      <vt:variant>
        <vt:i4>0</vt:i4>
      </vt:variant>
      <vt:variant>
        <vt:i4>5</vt:i4>
      </vt:variant>
      <vt:variant>
        <vt:lpwstr>https://www.gov.uk/government/publications/recruiting-a-headteacher</vt:lpwstr>
      </vt:variant>
      <vt:variant>
        <vt:lpwstr/>
      </vt:variant>
      <vt:variant>
        <vt:i4>7143479</vt:i4>
      </vt:variant>
      <vt:variant>
        <vt:i4>0</vt:i4>
      </vt:variant>
      <vt:variant>
        <vt:i4>0</vt:i4>
      </vt:variant>
      <vt:variant>
        <vt:i4>5</vt:i4>
      </vt:variant>
      <vt:variant>
        <vt:lpwstr>https://schoolleaders.thekeysupport.com/policy-expert/staff/recruitment-of-ex-offenders-example-policies-and-guidance/</vt:lpwstr>
      </vt:variant>
      <vt:variant>
        <vt:lpwstr/>
      </vt:variant>
      <vt:variant>
        <vt:i4>5373965</vt:i4>
      </vt:variant>
      <vt:variant>
        <vt:i4>0</vt:i4>
      </vt:variant>
      <vt:variant>
        <vt:i4>0</vt:i4>
      </vt:variant>
      <vt:variant>
        <vt:i4>5</vt:i4>
      </vt:variant>
      <vt:variant>
        <vt:lpwstr>https://www.nga.org.uk/training/directory/safer-recruitment/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recruitment toolkit</dc:title>
  <dc:subject>School and trust leaders</dc:subject>
  <dc:creator>National Governance Association</dc:creator>
  <cp:keywords/>
  <dc:description/>
  <cp:lastModifiedBy>Ella Colley</cp:lastModifiedBy>
  <cp:revision>2</cp:revision>
  <cp:lastPrinted>2023-05-05T03:41:00Z</cp:lastPrinted>
  <dcterms:created xsi:type="dcterms:W3CDTF">2024-04-18T10:40:00Z</dcterms:created>
  <dcterms:modified xsi:type="dcterms:W3CDTF">2024-04-18T10:40:00Z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y fmtid="{D5CDD505-2E9C-101B-9397-08002B2CF9AE}" pid="4" name="GrammarlyDocumentId">
    <vt:lpwstr>2aad69164bed19d6a0ba532241a5557e22058e7e412ee5c58afeac6d96c0534c</vt:lpwstr>
  </property>
</Properties>
</file>