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F4D9" w14:textId="77777777" w:rsidR="00333061" w:rsidRDefault="00333061" w:rsidP="00333061"/>
    <w:p w14:paraId="6574AC62" w14:textId="6F440400" w:rsidR="001732EC" w:rsidRPr="0067227C" w:rsidRDefault="006D5605" w:rsidP="0067227C">
      <w:pPr>
        <w:pStyle w:val="Heading1"/>
      </w:pPr>
      <w:bookmarkStart w:id="0" w:name="_Toc135690280"/>
      <w:bookmarkStart w:id="1" w:name="_Toc135723976"/>
      <w:r w:rsidRPr="0067227C">
        <w:t>Role description</w:t>
      </w:r>
    </w:p>
    <w:p w14:paraId="404232A2" w14:textId="478EE4D6" w:rsidR="0046415C" w:rsidRPr="00B315E0" w:rsidRDefault="0046415C" w:rsidP="0046415C">
      <w:pPr>
        <w:rPr>
          <w:rFonts w:ascii="Lexend Deca Light" w:hAnsi="Lexend Deca Light"/>
          <w:color w:val="00407B"/>
          <w:sz w:val="36"/>
          <w:szCs w:val="36"/>
          <w:lang w:val="en-US"/>
        </w:rPr>
      </w:pPr>
      <w:r w:rsidRPr="00B315E0">
        <w:rPr>
          <w:rFonts w:ascii="Lexend Deca Light" w:hAnsi="Lexend Deca Light"/>
          <w:color w:val="00407B"/>
          <w:sz w:val="32"/>
          <w:szCs w:val="32"/>
          <w:lang w:val="en-US"/>
        </w:rPr>
        <w:t xml:space="preserve">For a </w:t>
      </w:r>
      <w:r w:rsidR="00A66D55">
        <w:rPr>
          <w:rFonts w:ascii="Lexend Deca Light" w:hAnsi="Lexend Deca Light"/>
          <w:color w:val="00407B"/>
          <w:sz w:val="32"/>
          <w:szCs w:val="32"/>
          <w:lang w:val="en-US"/>
        </w:rPr>
        <w:t>lead governance professional</w:t>
      </w:r>
      <w:r w:rsidR="009E4191">
        <w:rPr>
          <w:rFonts w:ascii="Lexend Deca Light" w:hAnsi="Lexend Deca Light"/>
          <w:color w:val="00407B"/>
          <w:sz w:val="32"/>
          <w:szCs w:val="32"/>
          <w:lang w:val="en-US"/>
        </w:rPr>
        <w:t xml:space="preserve"> in a multi academy trust</w:t>
      </w:r>
    </w:p>
    <w:p w14:paraId="417CBFD0" w14:textId="7B73A57D" w:rsidR="00864F08" w:rsidRPr="00B315E0" w:rsidRDefault="00864F08" w:rsidP="00864F08">
      <w:pPr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ascii="Lexend Deca Light" w:hAnsi="Lexend Deca Light"/>
          <w:color w:val="00407B"/>
          <w:sz w:val="24"/>
          <w:szCs w:val="24"/>
          <w:lang w:val="en-US"/>
        </w:rPr>
        <w:t xml:space="preserve">Reviewed </w:t>
      </w:r>
      <w:r w:rsidR="003528DA">
        <w:rPr>
          <w:rFonts w:ascii="Lexend Deca Light" w:hAnsi="Lexend Deca Light"/>
          <w:color w:val="00407B"/>
          <w:sz w:val="24"/>
          <w:szCs w:val="24"/>
          <w:lang w:val="en-US"/>
        </w:rPr>
        <w:t>April 2024</w:t>
      </w:r>
    </w:p>
    <w:p w14:paraId="7F93DE36" w14:textId="65104600" w:rsidR="00CC006C" w:rsidRPr="00B315E0" w:rsidRDefault="00CC006C" w:rsidP="0046415C">
      <w:pPr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33BB8D04" wp14:editId="3DBA0A95">
                <wp:extent cx="6309360" cy="2506980"/>
                <wp:effectExtent l="0" t="0" r="0" b="7620"/>
                <wp:docPr id="1092588002" name="Text Box 1092588002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2925" y="3133725"/>
                          <a:ext cx="6309360" cy="2506980"/>
                        </a:xfrm>
                        <a:prstGeom prst="roundRect">
                          <a:avLst>
                            <a:gd name="adj" fmla="val 564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3F61DD" w14:textId="7B90538E" w:rsidR="00CC006C" w:rsidRPr="008F4334" w:rsidRDefault="00CC006C" w:rsidP="00101C11">
                            <w:pPr>
                              <w:pStyle w:val="Bodytext1"/>
                              <w:spacing w:before="0"/>
                            </w:pPr>
                            <w:r w:rsidRPr="008F4334">
                              <w:t>Th</w:t>
                            </w:r>
                            <w:r>
                              <w:t xml:space="preserve">e following </w:t>
                            </w:r>
                            <w:r w:rsidRPr="008F4334">
                              <w:t>role description refers to requirements for those working as lead governance professionals</w:t>
                            </w:r>
                            <w:r>
                              <w:t xml:space="preserve"> in a multi academy trust</w:t>
                            </w:r>
                            <w:r w:rsidRPr="008F4334">
                              <w:t xml:space="preserve">. It is intended as a guide </w:t>
                            </w:r>
                            <w:r>
                              <w:t>to support recruitment and development</w:t>
                            </w:r>
                            <w:r w:rsidR="00E911B8">
                              <w:t xml:space="preserve"> and </w:t>
                            </w:r>
                            <w:r w:rsidR="00E911B8" w:rsidRPr="003A2AF2">
                              <w:t xml:space="preserve">should be adapted to suit the needs of your </w:t>
                            </w:r>
                            <w:r w:rsidR="00E911B8">
                              <w:t>trust.</w:t>
                            </w:r>
                          </w:p>
                          <w:p w14:paraId="269A550C" w14:textId="6D914F1C" w:rsidR="00CC006C" w:rsidRDefault="00CC006C" w:rsidP="00CC006C">
                            <w:pPr>
                              <w:pStyle w:val="Bodytext1"/>
                            </w:pPr>
                            <w:r>
                              <w:t xml:space="preserve">In trusts where the lead governance professional also serves as clerk to the trust board, </w:t>
                            </w:r>
                            <w:hyperlink r:id="rId11" w:history="1">
                              <w:r w:rsidRPr="00471980">
                                <w:rPr>
                                  <w:rStyle w:val="Hyperlink"/>
                                </w:rPr>
                                <w:t>see our separate role descriptio</w:t>
                              </w:r>
                              <w:r>
                                <w:rPr>
                                  <w:rStyle w:val="Hyperlink"/>
                                </w:rPr>
                                <w:t>n for clerks</w:t>
                              </w:r>
                            </w:hyperlink>
                            <w:r>
                              <w:t>.</w:t>
                            </w:r>
                          </w:p>
                          <w:p w14:paraId="192EDFF0" w14:textId="6B1EDC60" w:rsidR="00CC006C" w:rsidRPr="00765634" w:rsidRDefault="00765634" w:rsidP="00E911B8">
                            <w:pPr>
                              <w:pStyle w:val="Bodytext1"/>
                              <w:spacing w:after="80"/>
                              <w:rPr>
                                <w:rFonts w:ascii="Lexend Deca SemiBold" w:hAnsi="Lexend Deca SemiBold"/>
                              </w:rPr>
                            </w:pPr>
                            <w:r w:rsidRPr="00DA40C8">
                              <w:rPr>
                                <w:rFonts w:ascii="Lexend Deca SemiBold" w:hAnsi="Lexend Deca SemiBold"/>
                              </w:rPr>
                              <w:t>You may also wish to refer to:</w:t>
                            </w:r>
                          </w:p>
                          <w:p w14:paraId="28B6D9BD" w14:textId="4EE8749F" w:rsidR="00CC006C" w:rsidRPr="00CC006C" w:rsidRDefault="00CC006C" w:rsidP="00765634">
                            <w:pPr>
                              <w:pStyle w:val="Bodytextbullets"/>
                              <w:spacing w:before="40"/>
                              <w:ind w:left="357" w:hanging="357"/>
                            </w:pPr>
                            <w:r w:rsidRPr="00CC006C">
                              <w:t>the governance professional career pathway:</w:t>
                            </w:r>
                            <w:r w:rsidRPr="003F0ADE">
                              <w:rPr>
                                <w:rStyle w:val="Hyperlink"/>
                                <w:rFonts w:eastAsiaTheme="minorHAnsi"/>
                                <w:u w:val="none"/>
                              </w:rPr>
                              <w:t xml:space="preserve"> </w:t>
                            </w:r>
                            <w:hyperlink r:id="rId12" w:history="1">
                              <w:r w:rsidRPr="00CC006C">
                                <w:rPr>
                                  <w:rStyle w:val="Hyperlink"/>
                                  <w:rFonts w:eastAsiaTheme="minorHAnsi"/>
                                </w:rPr>
                                <w:t>lead governance professional level</w:t>
                              </w:r>
                            </w:hyperlink>
                          </w:p>
                          <w:p w14:paraId="642F188C" w14:textId="565DAA28" w:rsidR="00CC006C" w:rsidRPr="004B4027" w:rsidRDefault="004B4027" w:rsidP="00101C11">
                            <w:pPr>
                              <w:pStyle w:val="Bodytextbullets"/>
                              <w:spacing w:before="40" w:after="0"/>
                              <w:ind w:left="351" w:hanging="357"/>
                            </w:pPr>
                            <w:r w:rsidRPr="00FA1673">
                              <w:t>the </w:t>
                            </w:r>
                            <w:hyperlink r:id="rId13" w:history="1">
                              <w:r w:rsidRPr="0067178A">
                                <w:rPr>
                                  <w:rStyle w:val="Hyperlink"/>
                                </w:rPr>
                                <w:t>competency framework</w:t>
                              </w:r>
                            </w:hyperlink>
                            <w:r w:rsidRPr="00FA1673">
                              <w:t> published by the Chartered Governance Institute for company secretaries and governance professionals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08000" rIns="180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3BB8D04" id="Text Box 1092588002" o:spid="_x0000_s1026" alt="Thank you for using the checklist&#10;If you have any feedback you’d like to share, please email kcfeedback@nga.org.uk&#10;" style="width:496.8pt;height:19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3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" fillcolor="#f2f2f2 [3052]" stroked="f" strokeweight=".5pt">
                <v:textbox inset="5mm,3mm,5mm,3mm">
                  <w:txbxContent>
                    <w:p w14:paraId="7C3F61DD" w14:textId="7B90538E" w:rsidR="00CC006C" w:rsidRPr="008F4334" w:rsidRDefault="00CC006C" w:rsidP="00101C11">
                      <w:pPr>
                        <w:pStyle w:val="Bodytext1"/>
                        <w:spacing w:before="0"/>
                      </w:pPr>
                      <w:r w:rsidRPr="008F4334">
                        <w:t>Th</w:t>
                      </w:r>
                      <w:r>
                        <w:t xml:space="preserve">e following </w:t>
                      </w:r>
                      <w:r w:rsidRPr="008F4334">
                        <w:t>role description refers to requirements for those working as lead governance professionals</w:t>
                      </w:r>
                      <w:r>
                        <w:t xml:space="preserve"> in a multi academy trust</w:t>
                      </w:r>
                      <w:r w:rsidRPr="008F4334">
                        <w:t xml:space="preserve">. It is intended as a guide </w:t>
                      </w:r>
                      <w:r>
                        <w:t>to support recruitment and development</w:t>
                      </w:r>
                      <w:r w:rsidR="00E911B8">
                        <w:t xml:space="preserve"> and </w:t>
                      </w:r>
                      <w:r w:rsidR="00E911B8" w:rsidRPr="003A2AF2">
                        <w:t xml:space="preserve">should be adapted to suit the needs of your </w:t>
                      </w:r>
                      <w:r w:rsidR="00E911B8">
                        <w:t>trust.</w:t>
                      </w:r>
                    </w:p>
                    <w:p w14:paraId="269A550C" w14:textId="6D914F1C" w:rsidR="00CC006C" w:rsidRDefault="00CC006C" w:rsidP="00CC006C">
                      <w:pPr>
                        <w:pStyle w:val="Bodytext1"/>
                      </w:pPr>
                      <w:r>
                        <w:t xml:space="preserve">In trusts where the lead governance professional also serves as clerk to the trust board, </w:t>
                      </w:r>
                      <w:hyperlink r:id="rId14" w:history="1">
                        <w:r w:rsidRPr="00471980">
                          <w:rPr>
                            <w:rStyle w:val="Hyperlink"/>
                          </w:rPr>
                          <w:t>see our separate role descriptio</w:t>
                        </w:r>
                        <w:r>
                          <w:rPr>
                            <w:rStyle w:val="Hyperlink"/>
                          </w:rPr>
                          <w:t>n for clerks</w:t>
                        </w:r>
                      </w:hyperlink>
                      <w:r>
                        <w:t>.</w:t>
                      </w:r>
                    </w:p>
                    <w:p w14:paraId="192EDFF0" w14:textId="6B1EDC60" w:rsidR="00CC006C" w:rsidRPr="00765634" w:rsidRDefault="00765634" w:rsidP="00E911B8">
                      <w:pPr>
                        <w:pStyle w:val="Bodytext1"/>
                        <w:spacing w:after="80"/>
                        <w:rPr>
                          <w:rFonts w:ascii="Lexend Deca SemiBold" w:hAnsi="Lexend Deca SemiBold"/>
                        </w:rPr>
                      </w:pPr>
                      <w:r w:rsidRPr="00DA40C8">
                        <w:rPr>
                          <w:rFonts w:ascii="Lexend Deca SemiBold" w:hAnsi="Lexend Deca SemiBold"/>
                        </w:rPr>
                        <w:t>You may also wish to refer to:</w:t>
                      </w:r>
                    </w:p>
                    <w:p w14:paraId="28B6D9BD" w14:textId="4EE8749F" w:rsidR="00CC006C" w:rsidRPr="00CC006C" w:rsidRDefault="00CC006C" w:rsidP="00765634">
                      <w:pPr>
                        <w:pStyle w:val="Bodytextbullets"/>
                        <w:spacing w:before="40"/>
                        <w:ind w:left="357" w:hanging="357"/>
                      </w:pPr>
                      <w:r w:rsidRPr="00CC006C">
                        <w:t>the governance professional career pathway:</w:t>
                      </w:r>
                      <w:r w:rsidRPr="003F0ADE">
                        <w:rPr>
                          <w:rStyle w:val="Hyperlink"/>
                          <w:rFonts w:eastAsiaTheme="minorHAnsi"/>
                          <w:u w:val="none"/>
                        </w:rPr>
                        <w:t xml:space="preserve"> </w:t>
                      </w:r>
                      <w:hyperlink r:id="rId15" w:history="1">
                        <w:r w:rsidRPr="00CC006C">
                          <w:rPr>
                            <w:rStyle w:val="Hyperlink"/>
                            <w:rFonts w:eastAsiaTheme="minorHAnsi"/>
                          </w:rPr>
                          <w:t>lead governance professional level</w:t>
                        </w:r>
                      </w:hyperlink>
                    </w:p>
                    <w:p w14:paraId="642F188C" w14:textId="565DAA28" w:rsidR="00CC006C" w:rsidRPr="004B4027" w:rsidRDefault="004B4027" w:rsidP="00101C11">
                      <w:pPr>
                        <w:pStyle w:val="Bodytextbullets"/>
                        <w:spacing w:before="40" w:after="0"/>
                        <w:ind w:left="351" w:hanging="357"/>
                      </w:pPr>
                      <w:r w:rsidRPr="00FA1673">
                        <w:t>the </w:t>
                      </w:r>
                      <w:hyperlink r:id="rId16" w:history="1">
                        <w:r w:rsidRPr="0067178A">
                          <w:rPr>
                            <w:rStyle w:val="Hyperlink"/>
                          </w:rPr>
                          <w:t>competency framework</w:t>
                        </w:r>
                      </w:hyperlink>
                      <w:r w:rsidRPr="00FA1673">
                        <w:t> published by the Chartered Governance Institute for company secretaries and governance professionals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bookmarkEnd w:id="0"/>
    <w:bookmarkEnd w:id="1"/>
    <w:p w14:paraId="7156D452" w14:textId="64F36538" w:rsidR="007563DF" w:rsidRPr="00DE484A" w:rsidRDefault="007563DF" w:rsidP="001340FC">
      <w:pPr>
        <w:pStyle w:val="Heading2"/>
        <w:spacing w:before="280"/>
      </w:pPr>
      <w:r w:rsidRPr="00DE484A">
        <w:t>Role purpose</w:t>
      </w:r>
    </w:p>
    <w:p w14:paraId="5CA9D543" w14:textId="3D37DF85" w:rsidR="006569F3" w:rsidRPr="00D145D6" w:rsidRDefault="006569F3" w:rsidP="00B03DD5">
      <w:pPr>
        <w:pStyle w:val="Bodytext1"/>
        <w:spacing w:before="80"/>
      </w:pPr>
      <w:r>
        <w:t>To oversee all aspects of governance effectiveness and compliance within the trust, ensure governance adheres to good practice and meets all statutory and regulatory requirements</w:t>
      </w:r>
      <w:r w:rsidR="00463C05">
        <w:t>,</w:t>
      </w:r>
      <w:r>
        <w:t xml:space="preserve"> and p</w:t>
      </w:r>
      <w:r w:rsidRPr="00D145D6">
        <w:t xml:space="preserve">rovide </w:t>
      </w:r>
      <w:r w:rsidRPr="00D145D6">
        <w:rPr>
          <w:shd w:val="clear" w:color="auto" w:fill="FFFFFF"/>
        </w:rPr>
        <w:t xml:space="preserve">strategic leadership of services that support governance across </w:t>
      </w:r>
      <w:r>
        <w:rPr>
          <w:shd w:val="clear" w:color="auto" w:fill="FFFFFF"/>
        </w:rPr>
        <w:t>the trust.</w:t>
      </w:r>
    </w:p>
    <w:p w14:paraId="7A674B52" w14:textId="77777777" w:rsidR="006569F3" w:rsidRPr="008F4334" w:rsidRDefault="006569F3" w:rsidP="00B03DD5">
      <w:pPr>
        <w:pStyle w:val="Bodytext1"/>
        <w:spacing w:after="80"/>
      </w:pPr>
      <w:r w:rsidRPr="008F4334">
        <w:t>This is achieved by:</w:t>
      </w:r>
    </w:p>
    <w:p w14:paraId="67C17CC7" w14:textId="77777777" w:rsidR="006569F3" w:rsidRPr="008F4334" w:rsidRDefault="006569F3" w:rsidP="00305E91">
      <w:pPr>
        <w:pStyle w:val="Bodytextbullets"/>
      </w:pPr>
      <w:r w:rsidRPr="008F4334">
        <w:t>supporting the efficient and effective operation of the trust board and its committees</w:t>
      </w:r>
    </w:p>
    <w:p w14:paraId="696B6131" w14:textId="340C6902" w:rsidR="006569F3" w:rsidRPr="0045697B" w:rsidRDefault="006569F3" w:rsidP="009F659F">
      <w:pPr>
        <w:pStyle w:val="Bodytextbullets"/>
        <w:spacing w:after="0" w:line="240" w:lineRule="auto"/>
      </w:pPr>
      <w:r w:rsidRPr="008F4334">
        <w:t>ensuring governance at all levels is carrying out its functions</w:t>
      </w:r>
    </w:p>
    <w:p w14:paraId="23993621" w14:textId="77777777" w:rsidR="006569F3" w:rsidRPr="008F4334" w:rsidRDefault="006569F3" w:rsidP="006569F3">
      <w:pPr>
        <w:pStyle w:val="Bodytextbullets"/>
      </w:pPr>
      <w:r w:rsidRPr="008F4334">
        <w:t>leading on development of the trust’s governance framework and driving improvements to its systems, processes and structures</w:t>
      </w:r>
    </w:p>
    <w:p w14:paraId="47BE4783" w14:textId="77777777" w:rsidR="006569F3" w:rsidRPr="008F4334" w:rsidRDefault="006569F3" w:rsidP="006569F3">
      <w:pPr>
        <w:pStyle w:val="Bodytextbullets"/>
      </w:pPr>
      <w:r w:rsidRPr="008F4334">
        <w:t>managing and coordinating the delivery and ongoing improvement of governance support across the trust</w:t>
      </w:r>
    </w:p>
    <w:p w14:paraId="10903FDF" w14:textId="7FCCA2CE" w:rsidR="0041314B" w:rsidRDefault="006569F3" w:rsidP="004973ED">
      <w:pPr>
        <w:pStyle w:val="Bodytext1"/>
      </w:pPr>
      <w:r w:rsidRPr="00D145D6">
        <w:t>In some organisations</w:t>
      </w:r>
      <w:r w:rsidR="0045697B">
        <w:t>,</w:t>
      </w:r>
      <w:r w:rsidRPr="00D145D6">
        <w:t xml:space="preserve"> the lead governance professional role will include some/all the responsibilities carried out by those working at governance </w:t>
      </w:r>
      <w:hyperlink r:id="rId17" w:history="1">
        <w:r w:rsidR="00057BB4">
          <w:rPr>
            <w:rStyle w:val="Hyperlink"/>
          </w:rPr>
          <w:t>coordinator level</w:t>
        </w:r>
      </w:hyperlink>
      <w:r w:rsidRPr="00E24833">
        <w:rPr>
          <w:sz w:val="16"/>
          <w:szCs w:val="16"/>
        </w:rPr>
        <w:t xml:space="preserve"> </w:t>
      </w:r>
      <w:r w:rsidRPr="00D145D6">
        <w:t>in larger and geographically dispersed organisations</w:t>
      </w:r>
      <w:r>
        <w:t>. They may also be the company secretary.</w:t>
      </w:r>
    </w:p>
    <w:p w14:paraId="08EF1738" w14:textId="77777777" w:rsidR="0041314B" w:rsidRDefault="0041314B" w:rsidP="00DE484A">
      <w:pPr>
        <w:pStyle w:val="Heading2"/>
      </w:pPr>
      <w:r>
        <w:lastRenderedPageBreak/>
        <w:t>Strategic leadership across schools</w:t>
      </w:r>
    </w:p>
    <w:p w14:paraId="28DF7A33" w14:textId="04A10F57" w:rsidR="00783FC4" w:rsidRPr="00DE484A" w:rsidRDefault="00783FC4" w:rsidP="007027FA">
      <w:pPr>
        <w:pStyle w:val="Heading3"/>
        <w:spacing w:before="120"/>
      </w:pPr>
      <w:r w:rsidRPr="00DE484A">
        <w:t>Leading governance</w:t>
      </w:r>
      <w:r w:rsidR="00A44232" w:rsidRPr="00DE484A">
        <w:t xml:space="preserve"> services</w:t>
      </w:r>
    </w:p>
    <w:p w14:paraId="48D58A9B" w14:textId="77777777" w:rsidR="006B0ECF" w:rsidRDefault="006B0ECF" w:rsidP="006B0ECF">
      <w:pPr>
        <w:pStyle w:val="Bodytextbullets"/>
      </w:pPr>
      <w:r>
        <w:t>work with executives, strategic and operational leads to ensure support for governance is compliant, effective and contributes towards strategic priorities being met</w:t>
      </w:r>
    </w:p>
    <w:p w14:paraId="43333E64" w14:textId="77777777" w:rsidR="006B0ECF" w:rsidRDefault="006B0ECF" w:rsidP="006B0ECF">
      <w:pPr>
        <w:pStyle w:val="Bodytextbullets"/>
      </w:pPr>
      <w:r>
        <w:t>act as the lead adviser on issues relating to the governance of schools and or the trust</w:t>
      </w:r>
    </w:p>
    <w:p w14:paraId="1FED5341" w14:textId="77777777" w:rsidR="006B0ECF" w:rsidRDefault="006B0ECF" w:rsidP="006B0ECF">
      <w:pPr>
        <w:pStyle w:val="Bodytextbullets"/>
      </w:pPr>
      <w:r>
        <w:t>developing and implementing the MAT’s strategy for effective governance support services</w:t>
      </w:r>
    </w:p>
    <w:p w14:paraId="6E9F9EAE" w14:textId="77777777" w:rsidR="006B0ECF" w:rsidRDefault="006B0ECF" w:rsidP="006B0ECF">
      <w:pPr>
        <w:pStyle w:val="Bodytextbullets"/>
      </w:pPr>
      <w:r>
        <w:t>managing a budget</w:t>
      </w:r>
    </w:p>
    <w:p w14:paraId="7C9770A5" w14:textId="77777777" w:rsidR="006B0ECF" w:rsidRDefault="006B0ECF" w:rsidP="006B0ECF">
      <w:pPr>
        <w:pStyle w:val="Bodytextbullets"/>
      </w:pPr>
      <w:r>
        <w:t>designing and monitoring the governance support structure</w:t>
      </w:r>
    </w:p>
    <w:p w14:paraId="58C95876" w14:textId="77777777" w:rsidR="006B0ECF" w:rsidRDefault="006B0ECF" w:rsidP="006B0ECF">
      <w:pPr>
        <w:pStyle w:val="Bodytextbullets"/>
      </w:pPr>
      <w:r>
        <w:t xml:space="preserve">assessing capacity and developing the structure in line with organisational growth </w:t>
      </w:r>
    </w:p>
    <w:p w14:paraId="3F537DB6" w14:textId="77777777" w:rsidR="006B0ECF" w:rsidRDefault="006B0ECF" w:rsidP="006B0ECF">
      <w:pPr>
        <w:pStyle w:val="Bodytextbullets"/>
      </w:pPr>
      <w:r>
        <w:t xml:space="preserve">ensuring effective communications are maintained with governing boards, governance professionals and stakeholders such as the DfE </w:t>
      </w:r>
    </w:p>
    <w:p w14:paraId="798F1C37" w14:textId="010A769A" w:rsidR="00394DA6" w:rsidRDefault="006B0ECF" w:rsidP="00E857C8">
      <w:pPr>
        <w:pStyle w:val="Bodytextbullets"/>
      </w:pPr>
      <w:r>
        <w:t>writing and presenting training and briefings</w:t>
      </w:r>
    </w:p>
    <w:p w14:paraId="68414669" w14:textId="6C6F8B63" w:rsidR="00535AF0" w:rsidRPr="001F3023" w:rsidRDefault="00535AF0" w:rsidP="007027FA">
      <w:pPr>
        <w:pStyle w:val="Heading3"/>
        <w:spacing w:before="120"/>
      </w:pPr>
      <w:r>
        <w:t>Lead adviser for issues relating to</w:t>
      </w:r>
      <w:r w:rsidR="00C32A25">
        <w:t xml:space="preserve"> g</w:t>
      </w:r>
      <w:r>
        <w:t>overnance of MATs</w:t>
      </w:r>
    </w:p>
    <w:p w14:paraId="4E15F3F4" w14:textId="77777777" w:rsidR="004973ED" w:rsidRPr="003430E8" w:rsidRDefault="004973ED" w:rsidP="00FB411F">
      <w:pPr>
        <w:pStyle w:val="Bodytext1"/>
        <w:spacing w:before="80"/>
      </w:pPr>
      <w:r w:rsidRPr="003430E8">
        <w:t xml:space="preserve">As well as acting as the main point of contact for queries relating to governance within the trust, </w:t>
      </w:r>
      <w:r>
        <w:t xml:space="preserve">lead </w:t>
      </w:r>
      <w:r w:rsidRPr="003430E8">
        <w:t>governance professionals proactively update those governing by providing advice and guidance on:</w:t>
      </w:r>
    </w:p>
    <w:p w14:paraId="3B3CB96C" w14:textId="77777777" w:rsidR="004973ED" w:rsidRPr="004973ED" w:rsidRDefault="004973ED" w:rsidP="004973ED">
      <w:pPr>
        <w:pStyle w:val="Bodytextbullets"/>
      </w:pPr>
      <w:r w:rsidRPr="004973ED">
        <w:t>complex, technical issues that relate to governing structures, procedures and the legal framework that underpins them</w:t>
      </w:r>
    </w:p>
    <w:p w14:paraId="23A23FA6" w14:textId="77777777" w:rsidR="004973ED" w:rsidRPr="004973ED" w:rsidRDefault="004973ED" w:rsidP="004973ED">
      <w:pPr>
        <w:pStyle w:val="Bodytextbullets"/>
      </w:pPr>
      <w:r w:rsidRPr="004973ED">
        <w:t xml:space="preserve">quality assuring governance advice given by others ensuring that it is informed by an intelligent assessment of risk </w:t>
      </w:r>
    </w:p>
    <w:p w14:paraId="22708DDC" w14:textId="77777777" w:rsidR="004973ED" w:rsidRPr="004973ED" w:rsidRDefault="004973ED" w:rsidP="004973ED">
      <w:pPr>
        <w:pStyle w:val="Bodytextbullets"/>
      </w:pPr>
      <w:r w:rsidRPr="004973ED">
        <w:t xml:space="preserve">risk informed assessments of options for support and interventions to strengthen governance </w:t>
      </w:r>
    </w:p>
    <w:p w14:paraId="52FF007F" w14:textId="77777777" w:rsidR="004973ED" w:rsidRPr="004973ED" w:rsidRDefault="004973ED" w:rsidP="004973ED">
      <w:pPr>
        <w:pStyle w:val="Bodytextbullets"/>
      </w:pPr>
      <w:r w:rsidRPr="004973ED">
        <w:t>high level issue resolution</w:t>
      </w:r>
    </w:p>
    <w:p w14:paraId="1BC2DE3B" w14:textId="77777777" w:rsidR="004973ED" w:rsidRPr="004973ED" w:rsidRDefault="004973ED" w:rsidP="004973ED">
      <w:pPr>
        <w:pStyle w:val="Bodytextbullets"/>
      </w:pPr>
      <w:r w:rsidRPr="004973ED">
        <w:t xml:space="preserve">highlighting evidenced based best practice, policy and thought leadership in school governance </w:t>
      </w:r>
    </w:p>
    <w:p w14:paraId="10F6C0E4" w14:textId="4E8C3C80" w:rsidR="00D91605" w:rsidRPr="00830ED7" w:rsidRDefault="004973ED" w:rsidP="00E24833">
      <w:pPr>
        <w:pStyle w:val="Bodytextbullets"/>
      </w:pPr>
      <w:r w:rsidRPr="004973ED">
        <w:t>carrying out the duties of a company secretary (see below)</w:t>
      </w:r>
    </w:p>
    <w:p w14:paraId="2E661CC1" w14:textId="2D96625C" w:rsidR="007563DF" w:rsidRPr="00194F6E" w:rsidRDefault="00830ED7" w:rsidP="007027FA">
      <w:pPr>
        <w:pStyle w:val="Heading3"/>
        <w:spacing w:before="120"/>
        <w:rPr>
          <w:rFonts w:ascii="Lexend Deca Light" w:eastAsiaTheme="minorEastAsia" w:hAnsi="Lexend Deca Light" w:cstheme="minorBidi"/>
          <w:color w:val="2E2726"/>
          <w:sz w:val="22"/>
          <w:lang w:val="en-US"/>
        </w:rPr>
      </w:pPr>
      <w:r>
        <w:t>Developing governance</w:t>
      </w:r>
    </w:p>
    <w:p w14:paraId="4ADDA23D" w14:textId="77777777" w:rsidR="0016119D" w:rsidRPr="003430E8" w:rsidRDefault="0016119D" w:rsidP="00FB411F">
      <w:pPr>
        <w:pStyle w:val="Bodytext1"/>
        <w:spacing w:before="80"/>
      </w:pPr>
      <w:r w:rsidRPr="003430E8">
        <w:t>In m</w:t>
      </w:r>
      <w:r>
        <w:t>any</w:t>
      </w:r>
      <w:r w:rsidRPr="003430E8">
        <w:t xml:space="preserve"> cases, </w:t>
      </w:r>
      <w:r>
        <w:t xml:space="preserve">lead </w:t>
      </w:r>
      <w:r w:rsidRPr="003430E8">
        <w:t>governance professionals clerk meetings of the trust board and its committees, ensuring these enable the successful delivery of strategic objectives. As such, they have a key role in:</w:t>
      </w:r>
    </w:p>
    <w:p w14:paraId="33A5DE98" w14:textId="77777777" w:rsidR="0016119D" w:rsidRPr="002D1C80" w:rsidRDefault="0016119D" w:rsidP="0016119D">
      <w:pPr>
        <w:pStyle w:val="Bodytextbullets"/>
      </w:pPr>
      <w:r>
        <w:t>k</w:t>
      </w:r>
      <w:r w:rsidRPr="002D1C80">
        <w:t>eeping the board focused on its core strategic priorities</w:t>
      </w:r>
      <w:r>
        <w:t xml:space="preserve">, their strategic leadership responsibilities and </w:t>
      </w:r>
      <w:r w:rsidRPr="002D1C80">
        <w:t>their duty to maintain the highest professional standards of conduct and ethics</w:t>
      </w:r>
    </w:p>
    <w:p w14:paraId="7D593E4A" w14:textId="77777777" w:rsidR="0016119D" w:rsidRPr="002D1C80" w:rsidRDefault="0016119D" w:rsidP="0016119D">
      <w:pPr>
        <w:pStyle w:val="Bodytextbullets"/>
      </w:pPr>
      <w:r>
        <w:t>s</w:t>
      </w:r>
      <w:r w:rsidRPr="002D1C80">
        <w:t>etting the cycle of trust board and committee meetings and preparing focused agendas</w:t>
      </w:r>
    </w:p>
    <w:p w14:paraId="63B78B40" w14:textId="77777777" w:rsidR="0016119D" w:rsidRPr="002D1C80" w:rsidRDefault="0016119D" w:rsidP="0016119D">
      <w:pPr>
        <w:pStyle w:val="Bodytextbullets"/>
      </w:pPr>
      <w:r>
        <w:t>e</w:t>
      </w:r>
      <w:r w:rsidRPr="002D1C80">
        <w:t>nsuring all meetings are inclusive and well structured</w:t>
      </w:r>
    </w:p>
    <w:p w14:paraId="13660586" w14:textId="028EFDD8" w:rsidR="0016119D" w:rsidRPr="002D1C80" w:rsidRDefault="0016119D" w:rsidP="0016119D">
      <w:pPr>
        <w:pStyle w:val="Bodytextbullets"/>
      </w:pPr>
      <w:r>
        <w:t>s</w:t>
      </w:r>
      <w:r w:rsidRPr="002D1C80">
        <w:t>atisfying all aspects of meeting compliance as stipulated in the trust’s articles of association and the Academ</w:t>
      </w:r>
      <w:r>
        <w:t>y</w:t>
      </w:r>
      <w:r w:rsidRPr="002D1C80">
        <w:t xml:space="preserve"> </w:t>
      </w:r>
      <w:r>
        <w:t>Trust</w:t>
      </w:r>
      <w:r w:rsidRPr="002D1C80">
        <w:t xml:space="preserve"> Handbook, and in accordance with arrangements agreed by the </w:t>
      </w:r>
      <w:r>
        <w:t>board</w:t>
      </w:r>
    </w:p>
    <w:p w14:paraId="4BEE8F0A" w14:textId="77777777" w:rsidR="0016119D" w:rsidRDefault="0016119D" w:rsidP="0016119D">
      <w:pPr>
        <w:pStyle w:val="Bodytextbullets"/>
      </w:pPr>
      <w:r>
        <w:lastRenderedPageBreak/>
        <w:t xml:space="preserve">developing governing structures, </w:t>
      </w:r>
      <w:r w:rsidRPr="002D1C80">
        <w:t>particularly in relation to committee structures and the scheme of delegation</w:t>
      </w:r>
      <w:r>
        <w:t xml:space="preserve">, and routines across schools (hubs, locality models </w:t>
      </w:r>
      <w:proofErr w:type="gramStart"/>
      <w:r>
        <w:t>etc.</w:t>
      </w:r>
      <w:proofErr w:type="gramEnd"/>
      <w:r>
        <w:t>) and monitoring effectiveness</w:t>
      </w:r>
    </w:p>
    <w:p w14:paraId="19F256AA" w14:textId="77777777" w:rsidR="0016119D" w:rsidRDefault="0016119D" w:rsidP="0016119D">
      <w:pPr>
        <w:pStyle w:val="Bodytextbullets"/>
      </w:pPr>
      <w:r>
        <w:t xml:space="preserve">ensuring governing structures are developed in parallel with organisational growth strategies </w:t>
      </w:r>
    </w:p>
    <w:p w14:paraId="00F37E0B" w14:textId="77777777" w:rsidR="0016119D" w:rsidRDefault="0016119D" w:rsidP="0016119D">
      <w:pPr>
        <w:pStyle w:val="Bodytextbullets"/>
      </w:pPr>
      <w:r>
        <w:t>developing, reviewing and maintaining governance documents, such as articles of association, schemes of delegation, terms of reference, role descriptions and code of conduct</w:t>
      </w:r>
    </w:p>
    <w:p w14:paraId="18372E03" w14:textId="77777777" w:rsidR="0016119D" w:rsidRDefault="0016119D" w:rsidP="0016119D">
      <w:pPr>
        <w:pStyle w:val="Bodytextbullets"/>
      </w:pPr>
      <w:r>
        <w:t>developing record management and communication methods that are fit for purpose and maintain confidentiality</w:t>
      </w:r>
    </w:p>
    <w:p w14:paraId="17ECDD8B" w14:textId="77777777" w:rsidR="0016119D" w:rsidRDefault="0016119D" w:rsidP="0016119D">
      <w:pPr>
        <w:pStyle w:val="Bodytextbullets"/>
      </w:pPr>
      <w:r>
        <w:t>overseeing a strategy and protocol for recruiting governors and trustees that ensures the board and its committees are properly constituted, inclusive, diverse and meet the needs of the organisation</w:t>
      </w:r>
    </w:p>
    <w:p w14:paraId="74FBE22A" w14:textId="77777777" w:rsidR="0016119D" w:rsidRDefault="0016119D" w:rsidP="0016119D">
      <w:pPr>
        <w:pStyle w:val="Bodytextbullets"/>
      </w:pPr>
      <w:r>
        <w:t>leading on the strategy and planning of governance induction and CPD</w:t>
      </w:r>
    </w:p>
    <w:p w14:paraId="7E206472" w14:textId="77777777" w:rsidR="0016119D" w:rsidRDefault="0016119D" w:rsidP="0016119D">
      <w:pPr>
        <w:pStyle w:val="Bodytextbullets"/>
      </w:pPr>
      <w:r>
        <w:t xml:space="preserve">developing and overseeing systems for board self-evaluation and review, including commissioning of external reviews </w:t>
      </w:r>
    </w:p>
    <w:p w14:paraId="56984F73" w14:textId="263E345E" w:rsidR="007563DF" w:rsidRDefault="0025665A" w:rsidP="007027FA">
      <w:pPr>
        <w:pStyle w:val="Heading3"/>
        <w:spacing w:before="120"/>
      </w:pPr>
      <w:r>
        <w:t xml:space="preserve">Leading </w:t>
      </w:r>
      <w:r w:rsidR="00DA2EE7">
        <w:t>on compliance</w:t>
      </w:r>
    </w:p>
    <w:p w14:paraId="40FE153B" w14:textId="77777777" w:rsidR="00E73785" w:rsidRPr="003430E8" w:rsidRDefault="00E73785" w:rsidP="00E73785">
      <w:pPr>
        <w:pStyle w:val="Bodytext1"/>
      </w:pPr>
      <w:r>
        <w:t>Lead g</w:t>
      </w:r>
      <w:r w:rsidRPr="003430E8">
        <w:t>overnance professionals manage information and documentation that clearly details the trust’s governance arrangements and satisfies other statutory requirements, including (but not limited to):</w:t>
      </w:r>
    </w:p>
    <w:p w14:paraId="6E81447C" w14:textId="77777777" w:rsidR="00E73785" w:rsidRPr="002D1C80" w:rsidRDefault="00E73785" w:rsidP="00E73785">
      <w:pPr>
        <w:pStyle w:val="Bodytextbullets"/>
      </w:pPr>
      <w:r>
        <w:t>m</w:t>
      </w:r>
      <w:r w:rsidRPr="002D1C80">
        <w:t>aintaining appropriate records of trust board and academy committee membership, along with any terms of reference</w:t>
      </w:r>
    </w:p>
    <w:p w14:paraId="702D30E5" w14:textId="77777777" w:rsidR="00E73785" w:rsidRPr="002D1C80" w:rsidRDefault="00E73785" w:rsidP="00E73785">
      <w:pPr>
        <w:pStyle w:val="Bodytextbullets"/>
      </w:pPr>
      <w:r>
        <w:t>m</w:t>
      </w:r>
      <w:r w:rsidRPr="002D1C80">
        <w:t>aintaining a trust policy register and advising on the policy review and approval cycle</w:t>
      </w:r>
    </w:p>
    <w:p w14:paraId="10B9B81B" w14:textId="77777777" w:rsidR="00E73785" w:rsidRPr="002D1C80" w:rsidRDefault="00E73785" w:rsidP="00E73785">
      <w:pPr>
        <w:pStyle w:val="Bodytextbullets"/>
      </w:pPr>
      <w:r>
        <w:t>e</w:t>
      </w:r>
      <w:r w:rsidRPr="002D1C80">
        <w:t xml:space="preserve">nsuring copies of statutory policies and other statutory documents such as the scheme of delegation and register of interests are published as agreed </w:t>
      </w:r>
      <w:r>
        <w:t>(</w:t>
      </w:r>
      <w:r w:rsidRPr="002D1C80">
        <w:t>on the trust and/or school website) and in line with statutory requirements</w:t>
      </w:r>
    </w:p>
    <w:p w14:paraId="3FD8A17A" w14:textId="77777777" w:rsidR="00E73785" w:rsidRPr="002D1C80" w:rsidRDefault="00E73785" w:rsidP="00E73785">
      <w:pPr>
        <w:pStyle w:val="Bodytextbullets"/>
      </w:pPr>
      <w:r>
        <w:t>e</w:t>
      </w:r>
      <w:r w:rsidRPr="002D1C80">
        <w:t>nsuring that governance-specific risks are included in the trust’s risk register</w:t>
      </w:r>
    </w:p>
    <w:p w14:paraId="74B78B9A" w14:textId="77777777" w:rsidR="00E73785" w:rsidRPr="002D1C80" w:rsidRDefault="00E73785" w:rsidP="00E73785">
      <w:pPr>
        <w:pStyle w:val="Bodytextbullets"/>
      </w:pPr>
      <w:r>
        <w:t>s</w:t>
      </w:r>
      <w:r w:rsidRPr="002D1C80">
        <w:t>upporting production of the annual report and governance statement published with the trust’s annual accounts</w:t>
      </w:r>
    </w:p>
    <w:p w14:paraId="40737B52" w14:textId="77777777" w:rsidR="00E73785" w:rsidRPr="0020277F" w:rsidRDefault="00E73785" w:rsidP="00E73785">
      <w:pPr>
        <w:pStyle w:val="Bodytextbullets"/>
        <w:rPr>
          <w:color w:val="0563C1"/>
          <w:u w:val="single"/>
        </w:rPr>
      </w:pPr>
      <w:r w:rsidRPr="0020277F">
        <w:t>managing the flow of information between the trust board and academy committees and members, maintaining an up</w:t>
      </w:r>
      <w:r>
        <w:t>-</w:t>
      </w:r>
      <w:r w:rsidRPr="0020277F">
        <w:t>to</w:t>
      </w:r>
      <w:r>
        <w:t>-</w:t>
      </w:r>
      <w:r w:rsidRPr="0020277F">
        <w:t>date record of academy committee business</w:t>
      </w:r>
    </w:p>
    <w:p w14:paraId="294ED3AE" w14:textId="77777777" w:rsidR="00E73785" w:rsidRPr="00A227F2" w:rsidRDefault="00E73785" w:rsidP="00E73785">
      <w:pPr>
        <w:pStyle w:val="Bodytextbullets"/>
        <w:rPr>
          <w:color w:val="0563C1"/>
          <w:u w:val="single"/>
        </w:rPr>
      </w:pPr>
      <w:r w:rsidRPr="0020277F">
        <w:t>developing trust-specific documents such as a governance code of conduct and skills matrix</w:t>
      </w:r>
    </w:p>
    <w:p w14:paraId="501B7A59" w14:textId="77777777" w:rsidR="00E73785" w:rsidRPr="002D1C80" w:rsidRDefault="00E73785" w:rsidP="00E73785">
      <w:pPr>
        <w:pStyle w:val="Bodytextbullets"/>
      </w:pPr>
      <w:r>
        <w:t>m</w:t>
      </w:r>
      <w:r w:rsidRPr="002D1C80">
        <w:t>aintaining the trust’s online governance portal or equivalent</w:t>
      </w:r>
    </w:p>
    <w:p w14:paraId="493194C1" w14:textId="33A5292C" w:rsidR="00E73785" w:rsidRPr="005F62BB" w:rsidRDefault="00E73785" w:rsidP="00E73785">
      <w:pPr>
        <w:pStyle w:val="Bodytextbullets"/>
      </w:pPr>
      <w:r>
        <w:t>th</w:t>
      </w:r>
      <w:r w:rsidRPr="002D1C80">
        <w:t xml:space="preserve">e application of policies, </w:t>
      </w:r>
      <w:r w:rsidR="00402CAC" w:rsidRPr="002D1C80">
        <w:t>procedures,</w:t>
      </w:r>
      <w:r w:rsidRPr="002D1C80">
        <w:t xml:space="preserve"> and relevant legislation/guidance across the trust</w:t>
      </w:r>
    </w:p>
    <w:p w14:paraId="1AC4A458" w14:textId="3FA0143F" w:rsidR="005A5729" w:rsidRDefault="00D421A1" w:rsidP="007027FA">
      <w:pPr>
        <w:pStyle w:val="Heading3"/>
        <w:spacing w:before="120"/>
      </w:pPr>
      <w:r>
        <w:t>Leadership management</w:t>
      </w:r>
    </w:p>
    <w:p w14:paraId="56930CAC" w14:textId="77777777" w:rsidR="008A3B64" w:rsidRDefault="008A3B64" w:rsidP="008A3B64">
      <w:pPr>
        <w:pStyle w:val="Bodytextbullets"/>
      </w:pPr>
      <w:bookmarkStart w:id="2" w:name="_Toc135723956"/>
      <w:bookmarkStart w:id="3" w:name="_Toc135724856"/>
      <w:bookmarkStart w:id="4" w:name="_Toc135724927"/>
      <w:r>
        <w:t xml:space="preserve">overseeing recruitment and induction of the governance support team/clerks </w:t>
      </w:r>
    </w:p>
    <w:p w14:paraId="625A1533" w14:textId="77777777" w:rsidR="008A3B64" w:rsidRDefault="008A3B64" w:rsidP="008A3B64">
      <w:pPr>
        <w:pStyle w:val="Bodytextbullets"/>
      </w:pPr>
      <w:r>
        <w:t>briefing and training staff</w:t>
      </w:r>
    </w:p>
    <w:p w14:paraId="34EC22E4" w14:textId="77777777" w:rsidR="008A3B64" w:rsidRDefault="008A3B64" w:rsidP="008A3B64">
      <w:pPr>
        <w:pStyle w:val="Bodytextbullets"/>
      </w:pPr>
      <w:r>
        <w:t>conducting performance management and appraisals</w:t>
      </w:r>
    </w:p>
    <w:p w14:paraId="620344BD" w14:textId="77777777" w:rsidR="008A3B64" w:rsidRDefault="008A3B64" w:rsidP="008A3B64">
      <w:pPr>
        <w:pStyle w:val="Bodytextbullets"/>
      </w:pPr>
      <w:r>
        <w:t>succession planning for different roles in the structure</w:t>
      </w:r>
    </w:p>
    <w:p w14:paraId="1A4C4E22" w14:textId="45071031" w:rsidR="00A2002B" w:rsidRDefault="008A3B64" w:rsidP="00582AE8">
      <w:pPr>
        <w:pStyle w:val="Bodytextbullets"/>
      </w:pPr>
      <w:r>
        <w:t>m</w:t>
      </w:r>
      <w:r w:rsidRPr="002D1C80">
        <w:t>anaging any budget and resources allocated to the governance support function</w:t>
      </w:r>
    </w:p>
    <w:p w14:paraId="4F3DDAA8" w14:textId="084D5070" w:rsidR="009E39C1" w:rsidRDefault="00AB1575" w:rsidP="007027FA">
      <w:pPr>
        <w:pStyle w:val="Heading3"/>
        <w:spacing w:before="120"/>
      </w:pPr>
      <w:r>
        <w:lastRenderedPageBreak/>
        <w:t>Maintaining relationships</w:t>
      </w:r>
      <w:r w:rsidR="00B21FA6">
        <w:t xml:space="preserve"> and communication</w:t>
      </w:r>
    </w:p>
    <w:p w14:paraId="63561108" w14:textId="77777777" w:rsidR="000705F9" w:rsidRPr="003430E8" w:rsidRDefault="000705F9" w:rsidP="00543896">
      <w:pPr>
        <w:pStyle w:val="Bodytext1"/>
        <w:spacing w:before="80" w:after="80"/>
      </w:pPr>
      <w:r>
        <w:t>Lead g</w:t>
      </w:r>
      <w:r w:rsidRPr="003430E8">
        <w:t>overnance professionals develop and maintain productive working relationships whil</w:t>
      </w:r>
      <w:r>
        <w:t>e</w:t>
      </w:r>
      <w:r w:rsidRPr="003430E8">
        <w:t xml:space="preserve"> maintaining independence by:</w:t>
      </w:r>
    </w:p>
    <w:p w14:paraId="77D8389E" w14:textId="77777777" w:rsidR="000705F9" w:rsidRDefault="000705F9" w:rsidP="00981AEC">
      <w:pPr>
        <w:pStyle w:val="Bodytextbullets"/>
        <w:spacing w:before="40" w:after="40"/>
        <w:ind w:left="357" w:hanging="357"/>
      </w:pPr>
      <w:r w:rsidRPr="00BF6871">
        <w:t>working collaboratively and holistically with stakeholders in and outside of the organisation</w:t>
      </w:r>
      <w:r>
        <w:t xml:space="preserve"> </w:t>
      </w:r>
      <w:r w:rsidRPr="002D1C80">
        <w:t>so that governance supports and enables the operational delivery of strategic objectives</w:t>
      </w:r>
    </w:p>
    <w:p w14:paraId="3D010800" w14:textId="77777777" w:rsidR="000705F9" w:rsidRPr="0045518E" w:rsidRDefault="000705F9" w:rsidP="00981AEC">
      <w:pPr>
        <w:pStyle w:val="Bodytextbullets"/>
        <w:spacing w:before="40" w:after="40" w:line="240" w:lineRule="auto"/>
        <w:ind w:left="357" w:hanging="357"/>
      </w:pPr>
      <w:r>
        <w:t>ensuring relevant authorities are notified of changes to membership and governance structures as appropriate</w:t>
      </w:r>
    </w:p>
    <w:p w14:paraId="267AC594" w14:textId="77777777" w:rsidR="000705F9" w:rsidRDefault="000705F9" w:rsidP="00981AEC">
      <w:pPr>
        <w:pStyle w:val="Bodytextbullets"/>
        <w:spacing w:before="40" w:after="40" w:line="240" w:lineRule="auto"/>
        <w:ind w:left="357" w:hanging="357"/>
      </w:pPr>
      <w:r>
        <w:t>b</w:t>
      </w:r>
      <w:r w:rsidRPr="0045518E">
        <w:t>eing</w:t>
      </w:r>
      <w:r w:rsidRPr="00BF6871">
        <w:t xml:space="preserve"> a role model for effective and ethical governance</w:t>
      </w:r>
    </w:p>
    <w:p w14:paraId="2150E454" w14:textId="71CABFFF" w:rsidR="00D2094B" w:rsidRPr="00C52DC7" w:rsidRDefault="00D2094B" w:rsidP="00DE484A">
      <w:pPr>
        <w:pStyle w:val="Heading2"/>
      </w:pPr>
      <w:r w:rsidRPr="00C52DC7">
        <w:t>Providing coordinated support</w:t>
      </w:r>
    </w:p>
    <w:p w14:paraId="62623067" w14:textId="1FD6DECE" w:rsidR="009E39C1" w:rsidRPr="002B4593" w:rsidRDefault="002B4593" w:rsidP="007027FA">
      <w:pPr>
        <w:pStyle w:val="Heading3"/>
        <w:spacing w:before="120"/>
      </w:pPr>
      <w:r w:rsidRPr="002B4593">
        <w:t>Acting as a central point of contact</w:t>
      </w:r>
    </w:p>
    <w:p w14:paraId="3686FA69" w14:textId="77777777" w:rsidR="0065076A" w:rsidRPr="00543896" w:rsidRDefault="0065076A" w:rsidP="00543896">
      <w:pPr>
        <w:pStyle w:val="Bodytextbullets"/>
        <w:spacing w:after="40"/>
        <w:ind w:left="357" w:hanging="357"/>
      </w:pPr>
      <w:r w:rsidRPr="00543896">
        <w:t>providing advisory support to boards</w:t>
      </w:r>
    </w:p>
    <w:p w14:paraId="734158C5" w14:textId="77777777" w:rsidR="0065076A" w:rsidRPr="00543896" w:rsidRDefault="0065076A" w:rsidP="00543896">
      <w:pPr>
        <w:pStyle w:val="Bodytextbullets"/>
        <w:spacing w:after="40"/>
        <w:ind w:left="357" w:hanging="357"/>
      </w:pPr>
      <w:r w:rsidRPr="00543896">
        <w:t xml:space="preserve">being an expert resource for clerks and the wider organisation </w:t>
      </w:r>
    </w:p>
    <w:p w14:paraId="2CF77A79" w14:textId="77777777" w:rsidR="0065076A" w:rsidRPr="00543896" w:rsidRDefault="0065076A" w:rsidP="00543896">
      <w:pPr>
        <w:pStyle w:val="Bodytextbullets"/>
        <w:spacing w:after="40"/>
        <w:ind w:left="357" w:hanging="357"/>
      </w:pPr>
      <w:r w:rsidRPr="00543896">
        <w:t>quality assuring advice – acting as a high level resource</w:t>
      </w:r>
    </w:p>
    <w:p w14:paraId="2D224601" w14:textId="77777777" w:rsidR="0065076A" w:rsidRPr="00543896" w:rsidRDefault="0065076A" w:rsidP="00543896">
      <w:pPr>
        <w:pStyle w:val="Bodytextbullets"/>
        <w:spacing w:after="40"/>
        <w:ind w:left="357" w:hanging="357"/>
      </w:pPr>
      <w:r w:rsidRPr="00543896">
        <w:t>responding to issues including concerns and complaints related to governance</w:t>
      </w:r>
    </w:p>
    <w:p w14:paraId="020595B3" w14:textId="77777777" w:rsidR="009E53DA" w:rsidRDefault="0065076A" w:rsidP="00543896">
      <w:pPr>
        <w:pStyle w:val="Bodytextbullets"/>
        <w:spacing w:after="40"/>
        <w:ind w:left="357" w:hanging="357"/>
      </w:pPr>
      <w:r w:rsidRPr="00543896">
        <w:t>facilitating networks an</w:t>
      </w:r>
      <w:r>
        <w:t>d communication between governing boards</w:t>
      </w:r>
    </w:p>
    <w:p w14:paraId="1CF77639" w14:textId="77777777" w:rsidR="00085015" w:rsidRDefault="00085015" w:rsidP="007027FA">
      <w:pPr>
        <w:pStyle w:val="Heading3"/>
        <w:spacing w:before="120"/>
      </w:pPr>
      <w:r>
        <w:t>Line managing clerks</w:t>
      </w:r>
    </w:p>
    <w:p w14:paraId="274FE880" w14:textId="77777777" w:rsidR="00275E63" w:rsidRPr="00543896" w:rsidRDefault="00275E63" w:rsidP="00543896">
      <w:pPr>
        <w:pStyle w:val="Bodytextbullets"/>
        <w:spacing w:after="40"/>
        <w:ind w:left="357" w:hanging="357"/>
      </w:pPr>
      <w:r>
        <w:t>r</w:t>
      </w:r>
      <w:r w:rsidRPr="00543896">
        <w:t xml:space="preserve">ecruitment, management and quality assurance </w:t>
      </w:r>
    </w:p>
    <w:p w14:paraId="3F97391D" w14:textId="77777777" w:rsidR="00275E63" w:rsidRPr="00543896" w:rsidRDefault="00275E63" w:rsidP="00543896">
      <w:pPr>
        <w:pStyle w:val="Bodytextbullets"/>
        <w:spacing w:after="40"/>
        <w:ind w:left="357" w:hanging="357"/>
      </w:pPr>
      <w:r w:rsidRPr="00543896">
        <w:t>assigning work and deployments</w:t>
      </w:r>
    </w:p>
    <w:p w14:paraId="2776D35F" w14:textId="77777777" w:rsidR="00275E63" w:rsidRPr="00543896" w:rsidRDefault="00275E63" w:rsidP="00543896">
      <w:pPr>
        <w:pStyle w:val="Bodytextbullets"/>
        <w:spacing w:after="40"/>
        <w:ind w:left="357" w:hanging="357"/>
      </w:pPr>
      <w:r w:rsidRPr="00543896">
        <w:t>ensuring board and committee meetings are efficient, effective and properly recorded</w:t>
      </w:r>
    </w:p>
    <w:p w14:paraId="1497A214" w14:textId="77777777" w:rsidR="00275E63" w:rsidRPr="00543896" w:rsidRDefault="00275E63" w:rsidP="00543896">
      <w:pPr>
        <w:pStyle w:val="Bodytextbullets"/>
        <w:spacing w:after="40"/>
        <w:ind w:left="357" w:hanging="357"/>
      </w:pPr>
      <w:r w:rsidRPr="00543896">
        <w:t>delivering induction, training and briefings</w:t>
      </w:r>
    </w:p>
    <w:p w14:paraId="534EA72D" w14:textId="772D0EB4" w:rsidR="00D40618" w:rsidRDefault="00275E63" w:rsidP="00543896">
      <w:pPr>
        <w:pStyle w:val="Bodytextbullets"/>
        <w:spacing w:after="40"/>
        <w:ind w:left="357" w:hanging="357"/>
      </w:pPr>
      <w:r w:rsidRPr="00543896">
        <w:t>conducting annua</w:t>
      </w:r>
      <w:r w:rsidRPr="006801A3">
        <w:t>l appraisals</w:t>
      </w:r>
    </w:p>
    <w:p w14:paraId="3B9328CE" w14:textId="075C2332" w:rsidR="00B96083" w:rsidRDefault="00B96083" w:rsidP="007027FA">
      <w:pPr>
        <w:pStyle w:val="Heading3"/>
        <w:spacing w:before="120"/>
      </w:pPr>
      <w:r>
        <w:t xml:space="preserve">Delivering </w:t>
      </w:r>
      <w:r w:rsidR="00D05D15">
        <w:t>wider and targeted support</w:t>
      </w:r>
    </w:p>
    <w:p w14:paraId="38865E05" w14:textId="77777777" w:rsidR="00360E60" w:rsidRPr="00543896" w:rsidRDefault="00360E60" w:rsidP="00543896">
      <w:pPr>
        <w:pStyle w:val="Bodytextbullets"/>
        <w:spacing w:after="40"/>
        <w:ind w:left="357" w:hanging="357"/>
      </w:pPr>
      <w:r>
        <w:t>o</w:t>
      </w:r>
      <w:r w:rsidRPr="00543896">
        <w:t>verseeing recruitment, election/appointment and induction for different governance tiers</w:t>
      </w:r>
    </w:p>
    <w:p w14:paraId="15D1C893" w14:textId="77777777" w:rsidR="00360E60" w:rsidRPr="00543896" w:rsidRDefault="00360E60" w:rsidP="00543896">
      <w:pPr>
        <w:pStyle w:val="Bodytextbullets"/>
        <w:spacing w:after="40"/>
        <w:ind w:left="357" w:hanging="357"/>
      </w:pPr>
      <w:r w:rsidRPr="00543896">
        <w:t>overseeing a CPD offer/development programme</w:t>
      </w:r>
    </w:p>
    <w:p w14:paraId="2C087251" w14:textId="77777777" w:rsidR="00360E60" w:rsidRPr="00543896" w:rsidRDefault="00360E60" w:rsidP="00543896">
      <w:pPr>
        <w:pStyle w:val="Bodytextbullets"/>
        <w:spacing w:after="40"/>
        <w:ind w:left="357" w:hanging="357"/>
      </w:pPr>
      <w:r w:rsidRPr="00543896">
        <w:t>organising reviews and self-evaluation</w:t>
      </w:r>
    </w:p>
    <w:p w14:paraId="5B1648C5" w14:textId="77777777" w:rsidR="00360E60" w:rsidRPr="00543896" w:rsidRDefault="00360E60" w:rsidP="00543896">
      <w:pPr>
        <w:pStyle w:val="Bodytextbullets"/>
        <w:spacing w:after="40"/>
        <w:ind w:left="357" w:hanging="357"/>
      </w:pPr>
      <w:r w:rsidRPr="00543896">
        <w:t xml:space="preserve">presenting training, briefings and at events </w:t>
      </w:r>
    </w:p>
    <w:p w14:paraId="28A14292" w14:textId="77777777" w:rsidR="00BD052C" w:rsidRDefault="00360E60" w:rsidP="00543896">
      <w:pPr>
        <w:pStyle w:val="Bodytextbullets"/>
        <w:spacing w:after="40"/>
        <w:ind w:left="357" w:hanging="357"/>
      </w:pPr>
      <w:r w:rsidRPr="00543896">
        <w:t>organising targete</w:t>
      </w:r>
      <w:r>
        <w:t>d support and intervention when circumstances require</w:t>
      </w:r>
    </w:p>
    <w:p w14:paraId="3C04C504" w14:textId="6A625D48" w:rsidR="003C114F" w:rsidRDefault="00B0753D" w:rsidP="007027FA">
      <w:pPr>
        <w:pStyle w:val="Heading3"/>
        <w:spacing w:before="120"/>
      </w:pPr>
      <w:r>
        <w:t xml:space="preserve">Compliance monitoring across a </w:t>
      </w:r>
      <w:r w:rsidR="00FC3DF9">
        <w:t xml:space="preserve">group of </w:t>
      </w:r>
      <w:r>
        <w:t>school</w:t>
      </w:r>
      <w:r w:rsidR="00FC3DF9">
        <w:t>s</w:t>
      </w:r>
    </w:p>
    <w:p w14:paraId="31AF9D52" w14:textId="77777777" w:rsidR="00FD156C" w:rsidRPr="00494FEC" w:rsidRDefault="00FD156C" w:rsidP="00FD156C">
      <w:pPr>
        <w:pStyle w:val="Bodytextbullets"/>
      </w:pPr>
      <w:r>
        <w:t>m</w:t>
      </w:r>
      <w:r w:rsidRPr="00494FEC">
        <w:t>aintaining a central records system</w:t>
      </w:r>
      <w:r>
        <w:t xml:space="preserve"> to include attendance at meetings and training sessions by members, directors, governors, trustees and governance professionals</w:t>
      </w:r>
    </w:p>
    <w:p w14:paraId="39332044" w14:textId="77777777" w:rsidR="00FD156C" w:rsidRDefault="00FD156C" w:rsidP="00FD156C">
      <w:pPr>
        <w:pStyle w:val="Bodytextbullets"/>
      </w:pPr>
      <w:r>
        <w:t>routine reporting, such as regarding board vacancies</w:t>
      </w:r>
    </w:p>
    <w:p w14:paraId="7969A37F" w14:textId="77777777" w:rsidR="00FD156C" w:rsidRDefault="00FD156C" w:rsidP="00FD156C">
      <w:pPr>
        <w:pStyle w:val="Bodytextbullets"/>
      </w:pPr>
      <w:r>
        <w:t>ensuring different tiers of governance are properly constituted</w:t>
      </w:r>
    </w:p>
    <w:p w14:paraId="64B23453" w14:textId="77777777" w:rsidR="00FD156C" w:rsidRDefault="00FD156C" w:rsidP="00FD156C">
      <w:pPr>
        <w:pStyle w:val="Bodytextbullets"/>
      </w:pPr>
      <w:r>
        <w:t>monitoring compliance with schemes of delegation</w:t>
      </w:r>
    </w:p>
    <w:p w14:paraId="7345F503" w14:textId="77777777" w:rsidR="00FD156C" w:rsidRDefault="00FD156C" w:rsidP="00FD156C">
      <w:pPr>
        <w:pStyle w:val="Bodytextbullets"/>
      </w:pPr>
      <w:r>
        <w:t>ensuring systems and controls are in place to comply with obligations under education legislation, funding agreements, charity legislation, company law, data protection legislation, safeguarding guidelines and health and safety legislation</w:t>
      </w:r>
    </w:p>
    <w:p w14:paraId="2E88C197" w14:textId="74F9DFF3" w:rsidR="00AE45CD" w:rsidRPr="001C1DDD" w:rsidRDefault="001C1DDD" w:rsidP="00DE484A">
      <w:pPr>
        <w:pStyle w:val="Heading3"/>
      </w:pPr>
      <w:r w:rsidRPr="001C1DDD">
        <w:lastRenderedPageBreak/>
        <w:t>Line managing the governance coordinator</w:t>
      </w:r>
    </w:p>
    <w:bookmarkEnd w:id="2"/>
    <w:bookmarkEnd w:id="3"/>
    <w:bookmarkEnd w:id="4"/>
    <w:p w14:paraId="72786088" w14:textId="77777777" w:rsidR="004451CE" w:rsidRPr="00E04BF1" w:rsidRDefault="004451CE" w:rsidP="00FB411F">
      <w:pPr>
        <w:pStyle w:val="Bodytextbullets"/>
        <w:spacing w:before="40"/>
        <w:ind w:left="357" w:hanging="357"/>
      </w:pPr>
      <w:r>
        <w:t>d</w:t>
      </w:r>
      <w:r w:rsidRPr="00E04BF1">
        <w:t>eputising as appropriate</w:t>
      </w:r>
    </w:p>
    <w:p w14:paraId="0F1C3B05" w14:textId="77777777" w:rsidR="004451CE" w:rsidRPr="00E04BF1" w:rsidRDefault="004451CE" w:rsidP="00FB411F">
      <w:pPr>
        <w:pStyle w:val="Bodytextbullets"/>
        <w:spacing w:before="40"/>
        <w:ind w:left="357" w:hanging="357"/>
      </w:pPr>
      <w:r>
        <w:t>s</w:t>
      </w:r>
      <w:r w:rsidRPr="00E04BF1">
        <w:t>upport</w:t>
      </w:r>
      <w:r>
        <w:t>ing</w:t>
      </w:r>
      <w:r w:rsidRPr="00E04BF1">
        <w:t xml:space="preserve"> the development and design of governing structures and practice</w:t>
      </w:r>
    </w:p>
    <w:p w14:paraId="4910DACD" w14:textId="77777777" w:rsidR="004451CE" w:rsidRPr="00E04BF1" w:rsidRDefault="004451CE" w:rsidP="00FB411F">
      <w:pPr>
        <w:pStyle w:val="Bodytextbullets"/>
        <w:spacing w:before="40"/>
        <w:ind w:left="357" w:hanging="357"/>
      </w:pPr>
      <w:r>
        <w:t>s</w:t>
      </w:r>
      <w:r w:rsidRPr="00E04BF1">
        <w:t>upport</w:t>
      </w:r>
      <w:r>
        <w:t>ing</w:t>
      </w:r>
      <w:r w:rsidRPr="00E04BF1">
        <w:t xml:space="preserve"> for statutory compliance areas such as admissions or data protection</w:t>
      </w:r>
    </w:p>
    <w:p w14:paraId="4B78AFB7" w14:textId="77777777" w:rsidR="00A83FEB" w:rsidRPr="00A83FEB" w:rsidRDefault="004451CE" w:rsidP="00FB411F">
      <w:pPr>
        <w:pStyle w:val="Bodytextbullets"/>
        <w:spacing w:before="40"/>
        <w:ind w:left="357" w:hanging="357"/>
        <w:rPr>
          <w:color w:val="FFFFFF" w:themeColor="background1"/>
        </w:rPr>
      </w:pPr>
      <w:r>
        <w:t>b</w:t>
      </w:r>
      <w:r w:rsidRPr="00E04BF1">
        <w:t>udget and income monitoring</w:t>
      </w:r>
    </w:p>
    <w:p w14:paraId="567386BE" w14:textId="55E8B811" w:rsidR="00A83FEB" w:rsidRDefault="00A83FEB" w:rsidP="007027FA">
      <w:pPr>
        <w:pStyle w:val="Heading3"/>
        <w:spacing w:before="120"/>
      </w:pPr>
      <w:r>
        <w:t>Personal development</w:t>
      </w:r>
    </w:p>
    <w:p w14:paraId="19902C22" w14:textId="77777777" w:rsidR="00CC3667" w:rsidRPr="003430E8" w:rsidRDefault="00CC3667" w:rsidP="00CC3667">
      <w:pPr>
        <w:pStyle w:val="Bodytext1"/>
      </w:pPr>
      <w:r w:rsidRPr="003430E8">
        <w:t xml:space="preserve">The clerking competency framework supports individuals in assessing their own practice, skills and knowledge and identifying their development needs. Continuing professional development in the role of </w:t>
      </w:r>
      <w:r>
        <w:t xml:space="preserve">lead </w:t>
      </w:r>
      <w:r w:rsidRPr="003430E8">
        <w:t>governance professional should include:</w:t>
      </w:r>
    </w:p>
    <w:p w14:paraId="4AF9D517" w14:textId="77777777" w:rsidR="00CC3667" w:rsidRPr="008F4334" w:rsidRDefault="00CC3667" w:rsidP="00FB411F">
      <w:pPr>
        <w:pStyle w:val="Bodytextbullets"/>
        <w:spacing w:before="40"/>
        <w:ind w:left="357" w:hanging="357"/>
      </w:pPr>
      <w:r w:rsidRPr="00616190">
        <w:t>liaising</w:t>
      </w:r>
      <w:r w:rsidRPr="008F4334">
        <w:t xml:space="preserve"> with relevant professional organisations and networks</w:t>
      </w:r>
    </w:p>
    <w:p w14:paraId="6D70AACB" w14:textId="77777777" w:rsidR="00CC3667" w:rsidRPr="008F4334" w:rsidRDefault="00CC3667" w:rsidP="00FB411F">
      <w:pPr>
        <w:pStyle w:val="Bodytextbullets"/>
        <w:spacing w:before="40"/>
        <w:ind w:left="357" w:hanging="357"/>
      </w:pPr>
      <w:r w:rsidRPr="00616190">
        <w:t>undertaking</w:t>
      </w:r>
      <w:r w:rsidRPr="008F4334">
        <w:t xml:space="preserve"> regular training including the pursuit of professionally recognised qualifications</w:t>
      </w:r>
    </w:p>
    <w:p w14:paraId="16552CFA" w14:textId="77777777" w:rsidR="00CC3667" w:rsidRPr="008F4334" w:rsidRDefault="00CC3667" w:rsidP="00FB411F">
      <w:pPr>
        <w:pStyle w:val="Bodytextbullets"/>
        <w:spacing w:before="40"/>
        <w:ind w:left="357" w:hanging="357"/>
      </w:pPr>
      <w:r w:rsidRPr="00616190">
        <w:t>keeping</w:t>
      </w:r>
      <w:r w:rsidRPr="008F4334">
        <w:t xml:space="preserve"> abreast of policy developments affecting academy trust governance</w:t>
      </w:r>
    </w:p>
    <w:p w14:paraId="3BA5F84C" w14:textId="77777777" w:rsidR="006B63A3" w:rsidRDefault="00CC3667" w:rsidP="00FB411F">
      <w:pPr>
        <w:pStyle w:val="Bodytextbullets"/>
        <w:spacing w:before="40"/>
        <w:ind w:left="357" w:hanging="357"/>
      </w:pPr>
      <w:r w:rsidRPr="00616190">
        <w:t>participating</w:t>
      </w:r>
      <w:r w:rsidRPr="008F4334">
        <w:t xml:space="preserve"> in regular performance management, led by the chair of the board of trustees</w:t>
      </w:r>
    </w:p>
    <w:p w14:paraId="53B4640E" w14:textId="0A74BDE7" w:rsidR="006B63A3" w:rsidRDefault="006B63A3" w:rsidP="007027FA">
      <w:pPr>
        <w:pStyle w:val="Heading3"/>
        <w:spacing w:before="120"/>
      </w:pPr>
      <w:r w:rsidRPr="001E67D9">
        <w:t>Carrying out the duties of a company secretary</w:t>
      </w:r>
    </w:p>
    <w:p w14:paraId="72AB1AE3" w14:textId="77777777" w:rsidR="001001D2" w:rsidRPr="00C86AFD" w:rsidRDefault="001001D2" w:rsidP="00FB411F">
      <w:pPr>
        <w:pStyle w:val="Bodytextbullets"/>
        <w:spacing w:before="40"/>
        <w:ind w:left="357" w:hanging="357"/>
      </w:pPr>
      <w:r>
        <w:t>a</w:t>
      </w:r>
      <w:r w:rsidRPr="00C86AFD">
        <w:t>dvising the board of trustees on their role</w:t>
      </w:r>
      <w:r>
        <w:t>, constitutional and procedural matters</w:t>
      </w:r>
    </w:p>
    <w:p w14:paraId="29337D0A" w14:textId="77777777" w:rsidR="001001D2" w:rsidRDefault="001001D2" w:rsidP="00FB411F">
      <w:pPr>
        <w:pStyle w:val="Bodytextbullets"/>
        <w:spacing w:before="40"/>
        <w:ind w:left="357" w:hanging="357"/>
      </w:pPr>
      <w:r>
        <w:t>maintaining statutory registers</w:t>
      </w:r>
    </w:p>
    <w:p w14:paraId="3750BBE1" w14:textId="77777777" w:rsidR="001001D2" w:rsidRDefault="001001D2" w:rsidP="00FB411F">
      <w:pPr>
        <w:pStyle w:val="Bodytextbullets"/>
        <w:spacing w:before="40"/>
        <w:ind w:left="357" w:hanging="357"/>
      </w:pPr>
      <w:r>
        <w:t>ensuring compliance with Companies House annual filing requirements</w:t>
      </w:r>
    </w:p>
    <w:p w14:paraId="47803791" w14:textId="70D9C149" w:rsidR="006B63A3" w:rsidRDefault="001001D2" w:rsidP="0033153C">
      <w:pPr>
        <w:pStyle w:val="Bodytext1"/>
        <w:rPr>
          <w:rStyle w:val="Hyperlink"/>
          <w:color w:val="000000" w:themeColor="text1"/>
          <w:u w:val="none"/>
        </w:rPr>
      </w:pPr>
      <w:r w:rsidRPr="0033153C">
        <w:t xml:space="preserve">The Chartered Governance Institute (CGI) have a </w:t>
      </w:r>
      <w:hyperlink r:id="rId18" w:history="1">
        <w:r w:rsidRPr="00B57105">
          <w:rPr>
            <w:rStyle w:val="Hyperlink"/>
          </w:rPr>
          <w:t>model role description for a company secretary</w:t>
        </w:r>
      </w:hyperlink>
      <w:r w:rsidRPr="00B57105">
        <w:t>.</w:t>
      </w:r>
    </w:p>
    <w:p w14:paraId="13658BA9" w14:textId="04D027C1" w:rsidR="00F840B3" w:rsidRDefault="00F840B3" w:rsidP="00DE484A">
      <w:pPr>
        <w:pStyle w:val="Heading2"/>
      </w:pPr>
      <w:r>
        <w:t xml:space="preserve">Person </w:t>
      </w:r>
      <w:r w:rsidR="00A1055A">
        <w:t>s</w:t>
      </w:r>
      <w:r>
        <w:t>pecification</w:t>
      </w:r>
    </w:p>
    <w:p w14:paraId="06BC90D9" w14:textId="77777777" w:rsidR="00F840B3" w:rsidRDefault="00F840B3" w:rsidP="007027FA">
      <w:pPr>
        <w:pStyle w:val="Heading3"/>
        <w:spacing w:before="120"/>
      </w:pPr>
      <w:r>
        <w:t>Knowledge</w:t>
      </w:r>
    </w:p>
    <w:p w14:paraId="24300716" w14:textId="77777777" w:rsidR="00402060" w:rsidRDefault="00402060" w:rsidP="00FB411F">
      <w:pPr>
        <w:pStyle w:val="Bodytextbullets"/>
        <w:spacing w:before="40"/>
        <w:ind w:left="357" w:hanging="357"/>
      </w:pPr>
      <w:r>
        <w:t>extensive knowledge of the schools system</w:t>
      </w:r>
    </w:p>
    <w:p w14:paraId="618CA78A" w14:textId="77777777" w:rsidR="00402060" w:rsidRDefault="00402060" w:rsidP="00FB411F">
      <w:pPr>
        <w:pStyle w:val="Bodytextbullets"/>
        <w:spacing w:before="40"/>
        <w:ind w:left="357" w:hanging="357"/>
      </w:pPr>
      <w:r>
        <w:t>extensive knowledge of governance law, structures, policy and practice in all types of state school</w:t>
      </w:r>
    </w:p>
    <w:p w14:paraId="6C043D16" w14:textId="77777777" w:rsidR="00402060" w:rsidRDefault="00402060" w:rsidP="00FB411F">
      <w:pPr>
        <w:pStyle w:val="Bodytextbullets"/>
        <w:spacing w:before="40"/>
        <w:ind w:left="357" w:hanging="357"/>
      </w:pPr>
      <w:r>
        <w:t>awareness of current issues and thought leadership relating to the governance of schools and academy trusts</w:t>
      </w:r>
    </w:p>
    <w:p w14:paraId="25E1A903" w14:textId="77777777" w:rsidR="00402060" w:rsidRDefault="00402060" w:rsidP="00FB411F">
      <w:pPr>
        <w:pStyle w:val="Bodytextbullets"/>
        <w:spacing w:before="40"/>
        <w:ind w:left="357" w:hanging="357"/>
      </w:pPr>
      <w:r>
        <w:t>understanding of charity law and governance in other sectors</w:t>
      </w:r>
    </w:p>
    <w:p w14:paraId="2246AD78" w14:textId="50CEBAD0" w:rsidR="00F840B3" w:rsidRDefault="00F840B3" w:rsidP="007027FA">
      <w:pPr>
        <w:pStyle w:val="Heading3"/>
        <w:spacing w:before="120"/>
      </w:pPr>
      <w:r>
        <w:t>Skills</w:t>
      </w:r>
    </w:p>
    <w:p w14:paraId="19B3CAB5" w14:textId="77777777" w:rsidR="00D13323" w:rsidRPr="00791422" w:rsidRDefault="00D13323" w:rsidP="00FB411F">
      <w:pPr>
        <w:pStyle w:val="Bodytextbullets"/>
        <w:spacing w:before="40"/>
        <w:ind w:left="357" w:hanging="357"/>
      </w:pPr>
      <w:r>
        <w:t>h</w:t>
      </w:r>
      <w:r w:rsidRPr="00791422">
        <w:t>igh level communication and IT</w:t>
      </w:r>
    </w:p>
    <w:p w14:paraId="2174524E" w14:textId="77777777" w:rsidR="00D13323" w:rsidRPr="00791422" w:rsidRDefault="00D13323" w:rsidP="00FB411F">
      <w:pPr>
        <w:pStyle w:val="Bodytextbullets"/>
        <w:spacing w:before="40"/>
        <w:ind w:left="357" w:hanging="357"/>
      </w:pPr>
      <w:r>
        <w:t>h</w:t>
      </w:r>
      <w:r w:rsidRPr="00791422">
        <w:t>igh level strategic planning</w:t>
      </w:r>
    </w:p>
    <w:p w14:paraId="068637EE" w14:textId="77777777" w:rsidR="00D13323" w:rsidRPr="00791422" w:rsidRDefault="00D13323" w:rsidP="00FB411F">
      <w:pPr>
        <w:pStyle w:val="Bodytextbullets"/>
        <w:spacing w:before="40"/>
        <w:ind w:left="357" w:hanging="357"/>
      </w:pPr>
      <w:r>
        <w:t>d</w:t>
      </w:r>
      <w:r w:rsidRPr="00791422">
        <w:t>ecision</w:t>
      </w:r>
      <w:r>
        <w:t>-</w:t>
      </w:r>
      <w:r w:rsidRPr="00791422">
        <w:t>making based on intelligent assessment of risk and benefits</w:t>
      </w:r>
    </w:p>
    <w:p w14:paraId="661C64C6" w14:textId="77777777" w:rsidR="00D13323" w:rsidRPr="00791422" w:rsidRDefault="00D13323" w:rsidP="00FB411F">
      <w:pPr>
        <w:pStyle w:val="Bodytextbullets"/>
        <w:spacing w:before="40"/>
        <w:ind w:left="357" w:hanging="357"/>
      </w:pPr>
      <w:r>
        <w:t>c</w:t>
      </w:r>
      <w:r w:rsidRPr="00791422">
        <w:t>ommercial acumen</w:t>
      </w:r>
    </w:p>
    <w:p w14:paraId="6A52EC6C" w14:textId="77777777" w:rsidR="00D13323" w:rsidRPr="00791422" w:rsidRDefault="00D13323" w:rsidP="00FB411F">
      <w:pPr>
        <w:pStyle w:val="Bodytextbullets"/>
        <w:spacing w:before="40"/>
        <w:ind w:left="357" w:hanging="357"/>
      </w:pPr>
      <w:r>
        <w:t>i</w:t>
      </w:r>
      <w:r w:rsidRPr="00791422">
        <w:t>nterpersonal/relationship building/stakeholder engagement skills</w:t>
      </w:r>
    </w:p>
    <w:p w14:paraId="0A44EC0A" w14:textId="110AAC3F" w:rsidR="00543896" w:rsidRDefault="00D13323" w:rsidP="00FB411F">
      <w:pPr>
        <w:pStyle w:val="Bodytextbullets"/>
        <w:spacing w:before="40"/>
        <w:ind w:left="357" w:hanging="357"/>
      </w:pPr>
      <w:r>
        <w:t>l</w:t>
      </w:r>
      <w:r w:rsidRPr="00791422">
        <w:t>eadership and line management: planning and coordinating the work of others</w:t>
      </w:r>
    </w:p>
    <w:p w14:paraId="2D769080" w14:textId="77777777" w:rsidR="007027FA" w:rsidRDefault="007027FA">
      <w:pPr>
        <w:spacing w:after="0" w:line="240" w:lineRule="auto"/>
        <w:rPr>
          <w:rFonts w:ascii="Lexend Deca SemiBold" w:eastAsiaTheme="majorEastAsia" w:hAnsi="Lexend Deca SemiBold" w:cstheme="majorBidi"/>
          <w:color w:val="00407B"/>
          <w:sz w:val="32"/>
        </w:rPr>
      </w:pPr>
      <w:r>
        <w:br w:type="page"/>
      </w:r>
    </w:p>
    <w:p w14:paraId="41C22112" w14:textId="49A72D02" w:rsidR="00F840B3" w:rsidRDefault="00F840B3" w:rsidP="00DE484A">
      <w:pPr>
        <w:pStyle w:val="Heading3"/>
      </w:pPr>
      <w:r>
        <w:lastRenderedPageBreak/>
        <w:t>Attributes</w:t>
      </w:r>
    </w:p>
    <w:p w14:paraId="72698AE8" w14:textId="68F7DD20" w:rsidR="007F06BD" w:rsidRDefault="007F06BD" w:rsidP="00957EF8">
      <w:pPr>
        <w:pStyle w:val="Bodytextbullets"/>
      </w:pPr>
      <w:r>
        <w:t xml:space="preserve">personal integrity and commitment to </w:t>
      </w:r>
      <w:hyperlink r:id="rId19" w:history="1">
        <w:r w:rsidRPr="00897C7E">
          <w:rPr>
            <w:rStyle w:val="Hyperlink"/>
          </w:rPr>
          <w:t>the principles of public life</w:t>
        </w:r>
      </w:hyperlink>
    </w:p>
    <w:p w14:paraId="5602D5D9" w14:textId="77777777" w:rsidR="007F06BD" w:rsidRDefault="007F06BD" w:rsidP="00001AC9">
      <w:pPr>
        <w:pStyle w:val="Bodytextbullets"/>
      </w:pPr>
      <w:r>
        <w:t>respecting confidentiality</w:t>
      </w:r>
    </w:p>
    <w:p w14:paraId="45D2D181" w14:textId="77777777" w:rsidR="007F06BD" w:rsidRDefault="007F06BD" w:rsidP="00001AC9">
      <w:pPr>
        <w:pStyle w:val="Bodytextbullets"/>
      </w:pPr>
      <w:r>
        <w:t>confidence and influence as a senior leader</w:t>
      </w:r>
    </w:p>
    <w:p w14:paraId="43BC1C60" w14:textId="77777777" w:rsidR="007F06BD" w:rsidRDefault="007F06BD" w:rsidP="00001AC9">
      <w:pPr>
        <w:pStyle w:val="Bodytextbullets"/>
      </w:pPr>
      <w:r>
        <w:t>can manage and make decisions independently</w:t>
      </w:r>
    </w:p>
    <w:p w14:paraId="229978E7" w14:textId="77777777" w:rsidR="007F06BD" w:rsidRDefault="007F06BD" w:rsidP="00001AC9">
      <w:pPr>
        <w:pStyle w:val="Bodytextbullets"/>
      </w:pPr>
      <w:r>
        <w:t>ability to lead by example, coach, motivate and inspire others</w:t>
      </w:r>
    </w:p>
    <w:p w14:paraId="74BFEA37" w14:textId="77777777" w:rsidR="007F06BD" w:rsidRDefault="007F06BD" w:rsidP="00001AC9">
      <w:pPr>
        <w:pStyle w:val="Bodytextbullets"/>
      </w:pPr>
      <w:r>
        <w:t>agile thinker</w:t>
      </w:r>
    </w:p>
    <w:p w14:paraId="018937F2" w14:textId="77777777" w:rsidR="007F06BD" w:rsidRDefault="007F06BD" w:rsidP="00001AC9">
      <w:pPr>
        <w:pStyle w:val="Bodytextbullets"/>
      </w:pPr>
      <w:r>
        <w:t>innovator</w:t>
      </w:r>
    </w:p>
    <w:p w14:paraId="0833EB0D" w14:textId="77777777" w:rsidR="007F06BD" w:rsidRDefault="007F06BD" w:rsidP="00001AC9">
      <w:pPr>
        <w:pStyle w:val="Bodytextbullets"/>
      </w:pPr>
      <w:r>
        <w:t>calm and resilient under pressure</w:t>
      </w:r>
    </w:p>
    <w:p w14:paraId="61F72029" w14:textId="4ACD04AD" w:rsidR="0033153C" w:rsidRDefault="007F06BD" w:rsidP="00A1055A">
      <w:pPr>
        <w:pStyle w:val="Bodytextbullets"/>
        <w:spacing w:after="240"/>
        <w:ind w:left="357" w:hanging="357"/>
      </w:pPr>
      <w:r>
        <w:t>commitment to CPD and modelling this to others</w:t>
      </w:r>
    </w:p>
    <w:p w14:paraId="0A3E51CB" w14:textId="3E61D368" w:rsidR="00526C75" w:rsidRDefault="00526C75" w:rsidP="00A1055A">
      <w:pPr>
        <w:pStyle w:val="Bodytextbullets"/>
        <w:numPr>
          <w:ilvl w:val="0"/>
          <w:numId w:val="0"/>
        </w:numPr>
        <w:spacing w:after="240"/>
        <w:ind w:left="357" w:hanging="357"/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49F80A7B" wp14:editId="08F30B12">
                <wp:extent cx="6124575" cy="2164080"/>
                <wp:effectExtent l="0" t="0" r="9525" b="7620"/>
                <wp:docPr id="1240850215" name="Text Box 1240850215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164080"/>
                        </a:xfrm>
                        <a:prstGeom prst="roundRect">
                          <a:avLst>
                            <a:gd name="adj" fmla="val 3023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D49EF5" w14:textId="77777777" w:rsidR="00526C75" w:rsidRDefault="00526C75" w:rsidP="00DE484A">
                            <w:pPr>
                              <w:pStyle w:val="Heading3"/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eastAsia="SimSun"/>
                              </w:rPr>
                              <w:t>Qualifications</w:t>
                            </w:r>
                          </w:p>
                          <w:p w14:paraId="5EE2D80C" w14:textId="01573A7C" w:rsidR="00526C75" w:rsidRDefault="00526C75" w:rsidP="00526C75">
                            <w:pPr>
                              <w:pStyle w:val="Bodytext1"/>
                            </w:pPr>
                            <w:r>
                              <w:t xml:space="preserve">Lead governance professionals are more likely to hold </w:t>
                            </w:r>
                            <w:r w:rsidRPr="00897C7E">
                              <w:t xml:space="preserve">the </w:t>
                            </w:r>
                            <w:hyperlink r:id="rId20" w:history="1">
                              <w:r w:rsidRPr="00897C7E">
                                <w:rPr>
                                  <w:rStyle w:val="Hyperlink"/>
                                </w:rPr>
                                <w:t>level 4 Certificate in Academy Governance</w:t>
                              </w:r>
                            </w:hyperlink>
                            <w:r>
                              <w:t xml:space="preserve"> and be working towards a to postgraduate (degree level) governance qualification.</w:t>
                            </w:r>
                          </w:p>
                          <w:p w14:paraId="3F87234B" w14:textId="77777777" w:rsidR="00526C75" w:rsidRPr="00F00CBC" w:rsidRDefault="00526C75" w:rsidP="00526C75">
                            <w:pPr>
                              <w:pStyle w:val="Bodytext1"/>
                            </w:pPr>
                            <w:r>
                              <w:t>In most cases employers are looking for candidates educated to degree level or equivalent, experience of working in a senior governance/operations role and relevant experience within an education and or service (such as legal, commercial or charity) environment.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F80A7B" id="Text Box 1240850215" o:spid="_x0000_s1027" alt="Thank you for using the checklist&#10;If you have any feedback you’d like to share, please email kcfeedback@nga.org.uk&#10;" style="width:482.25pt;height:17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9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" fillcolor="#f2f2f2 [3052]" stroked="f" strokeweight=".5pt">
                <v:textbox inset="10mm,5mm,10mm,5mm">
                  <w:txbxContent>
                    <w:p w14:paraId="13D49EF5" w14:textId="77777777" w:rsidR="00526C75" w:rsidRDefault="00526C75" w:rsidP="00DE484A">
                      <w:pPr>
                        <w:pStyle w:val="Heading3"/>
                        <w:rPr>
                          <w:rFonts w:eastAsia="SimSun"/>
                        </w:rPr>
                      </w:pPr>
                      <w:r>
                        <w:rPr>
                          <w:rFonts w:eastAsia="SimSun"/>
                        </w:rPr>
                        <w:t>Qualifications</w:t>
                      </w:r>
                    </w:p>
                    <w:p w14:paraId="5EE2D80C" w14:textId="01573A7C" w:rsidR="00526C75" w:rsidRDefault="00526C75" w:rsidP="00526C75">
                      <w:pPr>
                        <w:pStyle w:val="Bodytext1"/>
                      </w:pPr>
                      <w:r>
                        <w:t xml:space="preserve">Lead governance professionals are more likely to hold </w:t>
                      </w:r>
                      <w:r w:rsidRPr="00897C7E">
                        <w:t xml:space="preserve">the </w:t>
                      </w:r>
                      <w:hyperlink r:id="rId21" w:history="1">
                        <w:r w:rsidRPr="00897C7E">
                          <w:rPr>
                            <w:rStyle w:val="Hyperlink"/>
                          </w:rPr>
                          <w:t>level 4 Certificate in Academy Governance</w:t>
                        </w:r>
                      </w:hyperlink>
                      <w:r>
                        <w:t xml:space="preserve"> and be working towards a to postgraduate (degree level) governance qualification.</w:t>
                      </w:r>
                    </w:p>
                    <w:p w14:paraId="3F87234B" w14:textId="77777777" w:rsidR="00526C75" w:rsidRPr="00F00CBC" w:rsidRDefault="00526C75" w:rsidP="00526C75">
                      <w:pPr>
                        <w:pStyle w:val="Bodytext1"/>
                      </w:pPr>
                      <w:r>
                        <w:t>In most cases employers are looking for candidates educated to degree level or equivalent, experience of working in a senior governance/operations role and relevant experience within an education and or service (such as legal, commercial or charity) environment.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8D8E0D4" w14:textId="77777777" w:rsidR="00A1055A" w:rsidRDefault="00A1055A" w:rsidP="00A1055A">
      <w:pPr>
        <w:pStyle w:val="Bodytextbullets"/>
        <w:numPr>
          <w:ilvl w:val="0"/>
          <w:numId w:val="0"/>
        </w:numPr>
        <w:spacing w:after="2000"/>
        <w:ind w:left="357" w:hanging="357"/>
      </w:pPr>
    </w:p>
    <w:p w14:paraId="76FB750F" w14:textId="5E6C0DA8" w:rsidR="009A3FE1" w:rsidRPr="00D73530" w:rsidRDefault="009A3FE1" w:rsidP="00526C75">
      <w:pPr>
        <w:pStyle w:val="Bodytextbullets"/>
        <w:numPr>
          <w:ilvl w:val="0"/>
          <w:numId w:val="0"/>
        </w:numPr>
        <w:ind w:left="360" w:hanging="360"/>
        <w:rPr>
          <w:color w:val="FFFFFF" w:themeColor="background1"/>
        </w:rPr>
      </w:pPr>
      <w:r>
        <w:tab/>
      </w:r>
      <w:r w:rsidR="00393F26">
        <w:tab/>
      </w:r>
      <w:r w:rsidR="00CF683C">
        <w:tab/>
      </w:r>
    </w:p>
    <w:sectPr w:rsidR="009A3FE1" w:rsidRPr="00D73530" w:rsidSect="00781995">
      <w:headerReference w:type="default" r:id="rId22"/>
      <w:footerReference w:type="default" r:id="rId23"/>
      <w:headerReference w:type="first" r:id="rId24"/>
      <w:footerReference w:type="first" r:id="rId25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64ED" w14:textId="77777777" w:rsidR="00781995" w:rsidRDefault="00781995" w:rsidP="00AD32FB">
      <w:pPr>
        <w:spacing w:after="0" w:line="240" w:lineRule="auto"/>
      </w:pPr>
      <w:r>
        <w:separator/>
      </w:r>
    </w:p>
  </w:endnote>
  <w:endnote w:type="continuationSeparator" w:id="0">
    <w:p w14:paraId="28FB764E" w14:textId="77777777" w:rsidR="00781995" w:rsidRDefault="00781995" w:rsidP="00AD32FB">
      <w:pPr>
        <w:spacing w:after="0" w:line="240" w:lineRule="auto"/>
      </w:pPr>
      <w:r>
        <w:continuationSeparator/>
      </w:r>
    </w:p>
  </w:endnote>
  <w:endnote w:type="continuationNotice" w:id="1">
    <w:p w14:paraId="73BFA6C3" w14:textId="77777777" w:rsidR="00781995" w:rsidRDefault="0078199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xend Deca Light">
    <w:altName w:val="Lexend Deca Light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AF81A145-460B-4D04-8E5C-4BA5D5A5DC8A}"/>
    <w:embedBold r:id="rId2" w:fontKey="{21AD5A5C-B672-4DB5-9A34-E542760AF525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3" w:subsetted="1" w:fontKey="{545FAA91-9274-447D-B7AB-421B83941FA8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4F4836D8-F202-4674-A932-76654D8BDF92}"/>
    <w:embedBold r:id="rId5" w:fontKey="{44AA9A49-DC00-4D52-86B2-1799612836C9}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2E3628BA" w:rsidR="00A54BC4" w:rsidRPr="00CF683C" w:rsidRDefault="00FF0D88" w:rsidP="0092179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58246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1458703553" name="Picture 14587035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8" alt="&quot;&quot;" style="position:absolute;margin-left:1036.75pt;margin-top:35.35pt;width:28.05pt;height:28.0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6E6CC6">
      <w:rPr>
        <w:color w:val="00407B"/>
        <w:sz w:val="18"/>
        <w:szCs w:val="18"/>
      </w:rPr>
      <w:t>4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02F1BDD8" w:rsidR="00A24ED9" w:rsidRPr="0030306C" w:rsidRDefault="00B42337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79AD3369" wp14:editId="0F0CBD7F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1027644337" name="Picture 10276443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65C1A" w14:textId="77777777" w:rsidR="00781995" w:rsidRDefault="00781995" w:rsidP="00AD32FB">
      <w:pPr>
        <w:spacing w:after="0" w:line="240" w:lineRule="auto"/>
      </w:pPr>
      <w:r>
        <w:separator/>
      </w:r>
    </w:p>
  </w:footnote>
  <w:footnote w:type="continuationSeparator" w:id="0">
    <w:p w14:paraId="3342E2A2" w14:textId="77777777" w:rsidR="00781995" w:rsidRDefault="00781995" w:rsidP="00AD32FB">
      <w:pPr>
        <w:spacing w:after="0" w:line="240" w:lineRule="auto"/>
      </w:pPr>
      <w:r>
        <w:continuationSeparator/>
      </w:r>
    </w:p>
  </w:footnote>
  <w:footnote w:type="continuationNotice" w:id="1">
    <w:p w14:paraId="34FB956D" w14:textId="77777777" w:rsidR="00781995" w:rsidRDefault="0078199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485B9C54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97393D9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134366695" name="Picture 11343666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34790EFD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0E1D8" wp14:editId="106F805F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2023939861" name="Picture 20239398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401787411" name="Picture 14017874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20F6F"/>
    <w:multiLevelType w:val="hybridMultilevel"/>
    <w:tmpl w:val="BD701BBA"/>
    <w:lvl w:ilvl="0" w:tplc="FBEAEE8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14B62"/>
    <w:multiLevelType w:val="hybridMultilevel"/>
    <w:tmpl w:val="778CA8AE"/>
    <w:lvl w:ilvl="0" w:tplc="AAF29EA8">
      <w:start w:val="1"/>
      <w:numFmt w:val="decimal"/>
      <w:lvlText w:val="%1."/>
      <w:lvlJc w:val="left"/>
      <w:pPr>
        <w:ind w:left="107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16"/>
  </w:num>
  <w:num w:numId="2" w16cid:durableId="64186208">
    <w:abstractNumId w:val="13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14"/>
  </w:num>
  <w:num w:numId="14" w16cid:durableId="555161452">
    <w:abstractNumId w:val="11"/>
  </w:num>
  <w:num w:numId="15" w16cid:durableId="1593852846">
    <w:abstractNumId w:val="15"/>
  </w:num>
  <w:num w:numId="16" w16cid:durableId="467433304">
    <w:abstractNumId w:val="10"/>
  </w:num>
  <w:num w:numId="17" w16cid:durableId="1235774107">
    <w:abstractNumId w:val="12"/>
  </w:num>
  <w:num w:numId="18" w16cid:durableId="1956255993">
    <w:abstractNumId w:val="16"/>
  </w:num>
  <w:num w:numId="19" w16cid:durableId="106319055">
    <w:abstractNumId w:val="16"/>
  </w:num>
  <w:num w:numId="20" w16cid:durableId="475994923">
    <w:abstractNumId w:val="16"/>
  </w:num>
  <w:num w:numId="21" w16cid:durableId="1957641952">
    <w:abstractNumId w:val="16"/>
  </w:num>
  <w:num w:numId="22" w16cid:durableId="1512067691">
    <w:abstractNumId w:val="16"/>
  </w:num>
  <w:num w:numId="23" w16cid:durableId="1741782796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AC9"/>
    <w:rsid w:val="00001E57"/>
    <w:rsid w:val="000054EB"/>
    <w:rsid w:val="000060CC"/>
    <w:rsid w:val="00013C85"/>
    <w:rsid w:val="00020CBF"/>
    <w:rsid w:val="00024F0B"/>
    <w:rsid w:val="000407B5"/>
    <w:rsid w:val="00040CB2"/>
    <w:rsid w:val="00054BAC"/>
    <w:rsid w:val="00057BB4"/>
    <w:rsid w:val="00062DA5"/>
    <w:rsid w:val="000705F9"/>
    <w:rsid w:val="00072E6F"/>
    <w:rsid w:val="00074E46"/>
    <w:rsid w:val="00085015"/>
    <w:rsid w:val="000A2D6E"/>
    <w:rsid w:val="000F206F"/>
    <w:rsid w:val="000F642F"/>
    <w:rsid w:val="001001D2"/>
    <w:rsid w:val="00100991"/>
    <w:rsid w:val="00101C11"/>
    <w:rsid w:val="00112BA4"/>
    <w:rsid w:val="0011654E"/>
    <w:rsid w:val="00121DB2"/>
    <w:rsid w:val="001251FF"/>
    <w:rsid w:val="001340FC"/>
    <w:rsid w:val="00143475"/>
    <w:rsid w:val="0015723F"/>
    <w:rsid w:val="0016119D"/>
    <w:rsid w:val="00172388"/>
    <w:rsid w:val="00172D8A"/>
    <w:rsid w:val="001732EC"/>
    <w:rsid w:val="00176225"/>
    <w:rsid w:val="00180AE5"/>
    <w:rsid w:val="00184992"/>
    <w:rsid w:val="001A0F57"/>
    <w:rsid w:val="001A6E78"/>
    <w:rsid w:val="001A7100"/>
    <w:rsid w:val="001B2825"/>
    <w:rsid w:val="001C1DDD"/>
    <w:rsid w:val="001C38C7"/>
    <w:rsid w:val="001C4295"/>
    <w:rsid w:val="001D35AD"/>
    <w:rsid w:val="001D3995"/>
    <w:rsid w:val="001D3B86"/>
    <w:rsid w:val="001E0CFE"/>
    <w:rsid w:val="001E35B4"/>
    <w:rsid w:val="001F1370"/>
    <w:rsid w:val="001F4848"/>
    <w:rsid w:val="00207EDA"/>
    <w:rsid w:val="002118F6"/>
    <w:rsid w:val="002253E7"/>
    <w:rsid w:val="0023062D"/>
    <w:rsid w:val="00243573"/>
    <w:rsid w:val="00243F8D"/>
    <w:rsid w:val="0025665A"/>
    <w:rsid w:val="0027247E"/>
    <w:rsid w:val="002740B0"/>
    <w:rsid w:val="00275E63"/>
    <w:rsid w:val="002911F1"/>
    <w:rsid w:val="002A22C7"/>
    <w:rsid w:val="002A3D30"/>
    <w:rsid w:val="002A42ED"/>
    <w:rsid w:val="002B0AA8"/>
    <w:rsid w:val="002B4593"/>
    <w:rsid w:val="002C1C73"/>
    <w:rsid w:val="002C29C8"/>
    <w:rsid w:val="002C3625"/>
    <w:rsid w:val="002F61F4"/>
    <w:rsid w:val="0030306C"/>
    <w:rsid w:val="00305E91"/>
    <w:rsid w:val="0033153C"/>
    <w:rsid w:val="00333061"/>
    <w:rsid w:val="00340765"/>
    <w:rsid w:val="0034188B"/>
    <w:rsid w:val="00351CEF"/>
    <w:rsid w:val="003528DA"/>
    <w:rsid w:val="00355186"/>
    <w:rsid w:val="00360E60"/>
    <w:rsid w:val="00362EE3"/>
    <w:rsid w:val="00373E16"/>
    <w:rsid w:val="0038181E"/>
    <w:rsid w:val="00381D5F"/>
    <w:rsid w:val="00393F26"/>
    <w:rsid w:val="00394DA6"/>
    <w:rsid w:val="00395DC6"/>
    <w:rsid w:val="003A2451"/>
    <w:rsid w:val="003C114F"/>
    <w:rsid w:val="003D7076"/>
    <w:rsid w:val="003F0ADE"/>
    <w:rsid w:val="003F50A5"/>
    <w:rsid w:val="00402060"/>
    <w:rsid w:val="00402CAC"/>
    <w:rsid w:val="00405739"/>
    <w:rsid w:val="004100B4"/>
    <w:rsid w:val="0041314B"/>
    <w:rsid w:val="00420BAB"/>
    <w:rsid w:val="00423F25"/>
    <w:rsid w:val="00425133"/>
    <w:rsid w:val="00430069"/>
    <w:rsid w:val="00432629"/>
    <w:rsid w:val="00442B7E"/>
    <w:rsid w:val="004451CE"/>
    <w:rsid w:val="00451EB7"/>
    <w:rsid w:val="0045697B"/>
    <w:rsid w:val="00463C05"/>
    <w:rsid w:val="0046415C"/>
    <w:rsid w:val="00471F29"/>
    <w:rsid w:val="00477B85"/>
    <w:rsid w:val="004821DD"/>
    <w:rsid w:val="004916AF"/>
    <w:rsid w:val="0049464F"/>
    <w:rsid w:val="004973ED"/>
    <w:rsid w:val="004A5829"/>
    <w:rsid w:val="004B32C0"/>
    <w:rsid w:val="004B4027"/>
    <w:rsid w:val="004D12D3"/>
    <w:rsid w:val="004D666A"/>
    <w:rsid w:val="004D6C9F"/>
    <w:rsid w:val="004E0A34"/>
    <w:rsid w:val="004E1A84"/>
    <w:rsid w:val="004E20F3"/>
    <w:rsid w:val="004E36AD"/>
    <w:rsid w:val="005040B5"/>
    <w:rsid w:val="00504AF1"/>
    <w:rsid w:val="005253FE"/>
    <w:rsid w:val="00525461"/>
    <w:rsid w:val="00526C75"/>
    <w:rsid w:val="00535AF0"/>
    <w:rsid w:val="00543896"/>
    <w:rsid w:val="0055505B"/>
    <w:rsid w:val="00571724"/>
    <w:rsid w:val="0057256D"/>
    <w:rsid w:val="005755D6"/>
    <w:rsid w:val="00582AE8"/>
    <w:rsid w:val="00584451"/>
    <w:rsid w:val="00592098"/>
    <w:rsid w:val="00593E58"/>
    <w:rsid w:val="005A5729"/>
    <w:rsid w:val="005B6B32"/>
    <w:rsid w:val="005D77DE"/>
    <w:rsid w:val="005E2D1D"/>
    <w:rsid w:val="005E57E3"/>
    <w:rsid w:val="005E6E5F"/>
    <w:rsid w:val="00621501"/>
    <w:rsid w:val="006362FA"/>
    <w:rsid w:val="0065076A"/>
    <w:rsid w:val="006569F3"/>
    <w:rsid w:val="0067227C"/>
    <w:rsid w:val="00680675"/>
    <w:rsid w:val="006818BF"/>
    <w:rsid w:val="00681F36"/>
    <w:rsid w:val="0068578D"/>
    <w:rsid w:val="00686A96"/>
    <w:rsid w:val="006B0ECF"/>
    <w:rsid w:val="006B63A3"/>
    <w:rsid w:val="006C7222"/>
    <w:rsid w:val="006D5605"/>
    <w:rsid w:val="006D6883"/>
    <w:rsid w:val="006D6FF6"/>
    <w:rsid w:val="006E6CC6"/>
    <w:rsid w:val="006F5DE3"/>
    <w:rsid w:val="007027FA"/>
    <w:rsid w:val="00706736"/>
    <w:rsid w:val="00721807"/>
    <w:rsid w:val="00726F25"/>
    <w:rsid w:val="007371C1"/>
    <w:rsid w:val="007500A6"/>
    <w:rsid w:val="007563DF"/>
    <w:rsid w:val="007616AB"/>
    <w:rsid w:val="00765634"/>
    <w:rsid w:val="00781995"/>
    <w:rsid w:val="00783FC4"/>
    <w:rsid w:val="007949C3"/>
    <w:rsid w:val="00795EBC"/>
    <w:rsid w:val="007B7ACF"/>
    <w:rsid w:val="007D69A5"/>
    <w:rsid w:val="007F06BD"/>
    <w:rsid w:val="007F2368"/>
    <w:rsid w:val="007F27E2"/>
    <w:rsid w:val="007F3B56"/>
    <w:rsid w:val="0080174C"/>
    <w:rsid w:val="008236C2"/>
    <w:rsid w:val="00830ED7"/>
    <w:rsid w:val="00833479"/>
    <w:rsid w:val="0084363A"/>
    <w:rsid w:val="008576EC"/>
    <w:rsid w:val="00864F08"/>
    <w:rsid w:val="0086557A"/>
    <w:rsid w:val="008828EB"/>
    <w:rsid w:val="008947EF"/>
    <w:rsid w:val="00897C7E"/>
    <w:rsid w:val="008A3B64"/>
    <w:rsid w:val="008A437E"/>
    <w:rsid w:val="008A75E5"/>
    <w:rsid w:val="008E6547"/>
    <w:rsid w:val="00900679"/>
    <w:rsid w:val="009169F9"/>
    <w:rsid w:val="00916BD4"/>
    <w:rsid w:val="0092179F"/>
    <w:rsid w:val="0093331A"/>
    <w:rsid w:val="009343CC"/>
    <w:rsid w:val="00934F3D"/>
    <w:rsid w:val="0094261D"/>
    <w:rsid w:val="0094727D"/>
    <w:rsid w:val="00952580"/>
    <w:rsid w:val="00957E12"/>
    <w:rsid w:val="00957EF8"/>
    <w:rsid w:val="00967685"/>
    <w:rsid w:val="00974E81"/>
    <w:rsid w:val="009775DC"/>
    <w:rsid w:val="00981AEC"/>
    <w:rsid w:val="00994314"/>
    <w:rsid w:val="009A3FE1"/>
    <w:rsid w:val="009C0EA0"/>
    <w:rsid w:val="009E1C1D"/>
    <w:rsid w:val="009E29E4"/>
    <w:rsid w:val="009E39C1"/>
    <w:rsid w:val="009E4191"/>
    <w:rsid w:val="009E4AF8"/>
    <w:rsid w:val="009E53DA"/>
    <w:rsid w:val="009E6E9E"/>
    <w:rsid w:val="009E7239"/>
    <w:rsid w:val="009F3983"/>
    <w:rsid w:val="00A00624"/>
    <w:rsid w:val="00A028D4"/>
    <w:rsid w:val="00A079F1"/>
    <w:rsid w:val="00A1055A"/>
    <w:rsid w:val="00A11A17"/>
    <w:rsid w:val="00A134EC"/>
    <w:rsid w:val="00A13789"/>
    <w:rsid w:val="00A13848"/>
    <w:rsid w:val="00A2002B"/>
    <w:rsid w:val="00A21A96"/>
    <w:rsid w:val="00A23D79"/>
    <w:rsid w:val="00A24ED9"/>
    <w:rsid w:val="00A25306"/>
    <w:rsid w:val="00A44232"/>
    <w:rsid w:val="00A52C2F"/>
    <w:rsid w:val="00A52CF6"/>
    <w:rsid w:val="00A54BC4"/>
    <w:rsid w:val="00A62589"/>
    <w:rsid w:val="00A6547F"/>
    <w:rsid w:val="00A66D55"/>
    <w:rsid w:val="00A67408"/>
    <w:rsid w:val="00A715B0"/>
    <w:rsid w:val="00A73143"/>
    <w:rsid w:val="00A83FEB"/>
    <w:rsid w:val="00A914C4"/>
    <w:rsid w:val="00AB1575"/>
    <w:rsid w:val="00AB3BCF"/>
    <w:rsid w:val="00AC51F9"/>
    <w:rsid w:val="00AC5A80"/>
    <w:rsid w:val="00AD02A7"/>
    <w:rsid w:val="00AD32FB"/>
    <w:rsid w:val="00AD34FF"/>
    <w:rsid w:val="00AD5043"/>
    <w:rsid w:val="00AE0427"/>
    <w:rsid w:val="00AE45CD"/>
    <w:rsid w:val="00B03DD5"/>
    <w:rsid w:val="00B0753D"/>
    <w:rsid w:val="00B21FA6"/>
    <w:rsid w:val="00B23AA4"/>
    <w:rsid w:val="00B30BFA"/>
    <w:rsid w:val="00B31DE3"/>
    <w:rsid w:val="00B42337"/>
    <w:rsid w:val="00B51A1C"/>
    <w:rsid w:val="00B57105"/>
    <w:rsid w:val="00B615AA"/>
    <w:rsid w:val="00B725A0"/>
    <w:rsid w:val="00B75204"/>
    <w:rsid w:val="00B96083"/>
    <w:rsid w:val="00BA313D"/>
    <w:rsid w:val="00BB3E80"/>
    <w:rsid w:val="00BB67F5"/>
    <w:rsid w:val="00BB7529"/>
    <w:rsid w:val="00BC2D68"/>
    <w:rsid w:val="00BC397A"/>
    <w:rsid w:val="00BC47EA"/>
    <w:rsid w:val="00BD052C"/>
    <w:rsid w:val="00BD6C48"/>
    <w:rsid w:val="00BE6654"/>
    <w:rsid w:val="00BE6766"/>
    <w:rsid w:val="00BE73B5"/>
    <w:rsid w:val="00C05C03"/>
    <w:rsid w:val="00C10DDB"/>
    <w:rsid w:val="00C1502C"/>
    <w:rsid w:val="00C322FF"/>
    <w:rsid w:val="00C32A25"/>
    <w:rsid w:val="00C52DC7"/>
    <w:rsid w:val="00C74136"/>
    <w:rsid w:val="00C756DF"/>
    <w:rsid w:val="00C75FE3"/>
    <w:rsid w:val="00C822B2"/>
    <w:rsid w:val="00C825D9"/>
    <w:rsid w:val="00C9113C"/>
    <w:rsid w:val="00CA0C3E"/>
    <w:rsid w:val="00CB0D17"/>
    <w:rsid w:val="00CB232C"/>
    <w:rsid w:val="00CB441B"/>
    <w:rsid w:val="00CB7610"/>
    <w:rsid w:val="00CC006C"/>
    <w:rsid w:val="00CC0269"/>
    <w:rsid w:val="00CC0E8C"/>
    <w:rsid w:val="00CC1A16"/>
    <w:rsid w:val="00CC3667"/>
    <w:rsid w:val="00CD03F1"/>
    <w:rsid w:val="00CD0AF4"/>
    <w:rsid w:val="00CE226E"/>
    <w:rsid w:val="00CF683C"/>
    <w:rsid w:val="00D05D15"/>
    <w:rsid w:val="00D13323"/>
    <w:rsid w:val="00D156F5"/>
    <w:rsid w:val="00D2094B"/>
    <w:rsid w:val="00D337AC"/>
    <w:rsid w:val="00D33F0E"/>
    <w:rsid w:val="00D34D70"/>
    <w:rsid w:val="00D37584"/>
    <w:rsid w:val="00D40618"/>
    <w:rsid w:val="00D421A1"/>
    <w:rsid w:val="00D423BF"/>
    <w:rsid w:val="00D53ABD"/>
    <w:rsid w:val="00D73530"/>
    <w:rsid w:val="00D74FA6"/>
    <w:rsid w:val="00D83E2C"/>
    <w:rsid w:val="00D91605"/>
    <w:rsid w:val="00DA2EE7"/>
    <w:rsid w:val="00DB4775"/>
    <w:rsid w:val="00DB514E"/>
    <w:rsid w:val="00DB7087"/>
    <w:rsid w:val="00DC0670"/>
    <w:rsid w:val="00DC1D6E"/>
    <w:rsid w:val="00DD3B0A"/>
    <w:rsid w:val="00DD5890"/>
    <w:rsid w:val="00DE0322"/>
    <w:rsid w:val="00DE4524"/>
    <w:rsid w:val="00DE484A"/>
    <w:rsid w:val="00E128D7"/>
    <w:rsid w:val="00E140A3"/>
    <w:rsid w:val="00E17407"/>
    <w:rsid w:val="00E201C5"/>
    <w:rsid w:val="00E24833"/>
    <w:rsid w:val="00E25F9E"/>
    <w:rsid w:val="00E326A4"/>
    <w:rsid w:val="00E36C8A"/>
    <w:rsid w:val="00E63D2B"/>
    <w:rsid w:val="00E701C2"/>
    <w:rsid w:val="00E723F4"/>
    <w:rsid w:val="00E73785"/>
    <w:rsid w:val="00E7720B"/>
    <w:rsid w:val="00E80063"/>
    <w:rsid w:val="00E82109"/>
    <w:rsid w:val="00E857C8"/>
    <w:rsid w:val="00E911B8"/>
    <w:rsid w:val="00EA4B8D"/>
    <w:rsid w:val="00EB003A"/>
    <w:rsid w:val="00EB2C79"/>
    <w:rsid w:val="00ED13E4"/>
    <w:rsid w:val="00ED64D6"/>
    <w:rsid w:val="00EE7361"/>
    <w:rsid w:val="00EF33CE"/>
    <w:rsid w:val="00F00CBC"/>
    <w:rsid w:val="00F00F57"/>
    <w:rsid w:val="00F072E2"/>
    <w:rsid w:val="00F22E23"/>
    <w:rsid w:val="00F372FD"/>
    <w:rsid w:val="00F415DB"/>
    <w:rsid w:val="00F4360E"/>
    <w:rsid w:val="00F5428F"/>
    <w:rsid w:val="00F6605D"/>
    <w:rsid w:val="00F66D3A"/>
    <w:rsid w:val="00F82E34"/>
    <w:rsid w:val="00F840B3"/>
    <w:rsid w:val="00F912CD"/>
    <w:rsid w:val="00F95C65"/>
    <w:rsid w:val="00FA32C1"/>
    <w:rsid w:val="00FB411F"/>
    <w:rsid w:val="00FC3DF9"/>
    <w:rsid w:val="00FD156C"/>
    <w:rsid w:val="00FD1773"/>
    <w:rsid w:val="00FE325C"/>
    <w:rsid w:val="00FF0CD6"/>
    <w:rsid w:val="00FF0D8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27C"/>
    <w:pPr>
      <w:keepNext/>
      <w:keepLines/>
      <w:spacing w:before="800" w:after="120" w:line="240" w:lineRule="auto"/>
      <w:outlineLvl w:val="0"/>
    </w:pPr>
    <w:rPr>
      <w:rFonts w:ascii="New Kansas SemiBold" w:eastAsiaTheme="majorEastAsia" w:hAnsi="New Kansas SemiBold" w:cstheme="majorBidi"/>
      <w:bCs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484A"/>
    <w:pPr>
      <w:keepNext/>
      <w:keepLines/>
      <w:spacing w:before="240" w:after="60" w:line="192" w:lineRule="auto"/>
      <w:outlineLvl w:val="1"/>
    </w:pPr>
    <w:rPr>
      <w:rFonts w:ascii="New Kansas SemiBold" w:eastAsiaTheme="majorEastAsia" w:hAnsi="New Kansas SemiBold" w:cstheme="majorBidi"/>
      <w:bCs/>
      <w:color w:val="00407B"/>
      <w:sz w:val="4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484A"/>
    <w:pPr>
      <w:keepNext/>
      <w:keepLines/>
      <w:spacing w:before="80" w:after="40" w:line="192" w:lineRule="auto"/>
      <w:outlineLvl w:val="2"/>
    </w:pPr>
    <w:rPr>
      <w:rFonts w:ascii="Lexend Deca SemiBold" w:eastAsiaTheme="majorEastAsia" w:hAnsi="Lexend Deca SemiBold" w:cstheme="majorBidi"/>
      <w:color w:val="00407B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7227C"/>
    <w:rPr>
      <w:rFonts w:ascii="New Kansas SemiBold" w:eastAsiaTheme="majorEastAsia" w:hAnsi="New Kansas SemiBold" w:cstheme="majorBidi"/>
      <w:bCs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E484A"/>
    <w:rPr>
      <w:rFonts w:ascii="New Kansas SemiBold" w:eastAsiaTheme="majorEastAsia" w:hAnsi="New Kansas SemiBold" w:cstheme="majorBidi"/>
      <w:bCs/>
      <w:color w:val="00407B"/>
      <w:kern w:val="0"/>
      <w:sz w:val="4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E484A"/>
    <w:rPr>
      <w:rFonts w:ascii="Lexend Deca SemiBold" w:eastAsiaTheme="majorEastAsia" w:hAnsi="Lexend Deca SemiBold" w:cstheme="majorBidi"/>
      <w:color w:val="00407B"/>
      <w:kern w:val="0"/>
      <w:sz w:val="32"/>
      <w:szCs w:val="22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FB411F"/>
    <w:pPr>
      <w:numPr>
        <w:numId w:val="1"/>
      </w:numPr>
      <w:spacing w:before="80" w:after="80"/>
      <w:contextualSpacing w:val="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14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qFormat/>
    <w:rsid w:val="009E39C1"/>
    <w:pPr>
      <w:numPr>
        <w:numId w:val="15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176225"/>
    <w:pPr>
      <w:spacing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17622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BE6654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BE6654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5A0"/>
    <w:rPr>
      <w:rFonts w:ascii="Calibri Light" w:hAnsi="Calibri Light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gi.org.uk/professional-development/competency-framework" TargetMode="External"/><Relationship Id="rId18" Type="http://schemas.openxmlformats.org/officeDocument/2006/relationships/hyperlink" Target="https://www.cgi.org.uk/knowledge/resources/icsa-specimen-role-description-for-the-company-secretary-of-an-academy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cgi.org.uk/professional-development/study/academy-governance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ga.org.uk/training/governance-professional-career-pathway/lead-governance-professional-level/" TargetMode="External"/><Relationship Id="rId17" Type="http://schemas.openxmlformats.org/officeDocument/2006/relationships/hyperlink" Target="https://www.nga.org.uk/training/governance-professional-career-pathway/governance-coordinator-level/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gi.org.uk/professional-development/competency-framework" TargetMode="External"/><Relationship Id="rId20" Type="http://schemas.openxmlformats.org/officeDocument/2006/relationships/hyperlink" Target="https://www.cgi.org.uk/professional-development/study/academy-govern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ga.org.uk/knowledge-centre/governance-professional-role-description/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nga.org.uk/training/governance-professional-career-pathway/lead-governance-professional-level/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gov.uk/government/publications/the-7-principles-of-public-life/the-7-principles-of-public-life--2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a.org.uk/knowledge-centre/governance-professional-role-description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2d95e2c16d4625a45fe5f571a0ddb852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6933dbb1ffb6753dfce25401f4cc362e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3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A939D-B852-4814-8633-DC37B3FB9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Manager/>
  <Company>National Governance Association</Company>
  <LinksUpToDate>false</LinksUpToDate>
  <CharactersWithSpaces>10430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Report</dc:title>
  <dc:subject/>
  <dc:creator>National Governance Association</dc:creator>
  <cp:keywords/>
  <dc:description/>
  <cp:lastModifiedBy>Ella Colley</cp:lastModifiedBy>
  <cp:revision>15</cp:revision>
  <cp:lastPrinted>2023-05-04T11:41:00Z</cp:lastPrinted>
  <dcterms:created xsi:type="dcterms:W3CDTF">2023-09-12T15:48:00Z</dcterms:created>
  <dcterms:modified xsi:type="dcterms:W3CDTF">2024-04-09T12:41:00Z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